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C7E" w:rsidRPr="008F3C7E" w:rsidRDefault="003701B1" w:rsidP="003701B1">
      <w:pPr>
        <w:pStyle w:val="a3"/>
        <w:shd w:val="clear" w:color="auto" w:fill="FFFFFF"/>
        <w:tabs>
          <w:tab w:val="left" w:pos="993"/>
        </w:tabs>
        <w:spacing w:before="0" w:beforeAutospacing="0" w:after="0" w:afterAutospacing="0"/>
        <w:jc w:val="both"/>
        <w:rPr>
          <w:b/>
          <w:color w:val="333333"/>
          <w:sz w:val="28"/>
          <w:szCs w:val="28"/>
          <w:shd w:val="clear" w:color="auto" w:fill="FFFFFF"/>
        </w:rPr>
      </w:pPr>
      <w:r>
        <w:rPr>
          <w:b/>
          <w:color w:val="333333"/>
          <w:sz w:val="28"/>
          <w:szCs w:val="28"/>
          <w:shd w:val="clear" w:color="auto" w:fill="FFFFFF"/>
        </w:rPr>
        <w:t>М</w:t>
      </w:r>
      <w:r w:rsidR="008F3C7E" w:rsidRPr="008F3C7E">
        <w:rPr>
          <w:b/>
          <w:color w:val="333333"/>
          <w:sz w:val="28"/>
          <w:szCs w:val="28"/>
          <w:shd w:val="clear" w:color="auto" w:fill="FFFFFF"/>
        </w:rPr>
        <w:t>ировой суд</w:t>
      </w:r>
      <w:r w:rsidR="008F3C7E">
        <w:rPr>
          <w:b/>
          <w:color w:val="333333"/>
          <w:sz w:val="28"/>
          <w:szCs w:val="28"/>
          <w:shd w:val="clear" w:color="auto" w:fill="FFFFFF"/>
        </w:rPr>
        <w:t>ья</w:t>
      </w:r>
      <w:r w:rsidR="008F3C7E" w:rsidRPr="008F3C7E">
        <w:rPr>
          <w:b/>
          <w:color w:val="333333"/>
          <w:sz w:val="28"/>
          <w:szCs w:val="28"/>
          <w:shd w:val="clear" w:color="auto" w:fill="FFFFFF"/>
        </w:rPr>
        <w:t xml:space="preserve"> обязал пройти диагностику и лечение от наркомании. Законно ли это и какое наказание возможно, если этого не сделать?</w:t>
      </w:r>
    </w:p>
    <w:p w:rsidR="008F3C7E" w:rsidRDefault="008F3C7E" w:rsidP="008F3C7E">
      <w:pPr>
        <w:pStyle w:val="a3"/>
        <w:shd w:val="clear" w:color="auto" w:fill="FFFFFF"/>
        <w:spacing w:before="0" w:beforeAutospacing="0" w:after="0" w:afterAutospacing="0"/>
        <w:ind w:firstLine="709"/>
        <w:jc w:val="both"/>
        <w:rPr>
          <w:color w:val="333333"/>
          <w:sz w:val="28"/>
          <w:szCs w:val="28"/>
          <w:shd w:val="clear" w:color="auto" w:fill="FFFFFF"/>
        </w:rPr>
      </w:pPr>
    </w:p>
    <w:p w:rsidR="00716409" w:rsidRPr="008F3C7E" w:rsidRDefault="008F3C7E" w:rsidP="008F3C7E">
      <w:pPr>
        <w:pStyle w:val="a3"/>
        <w:shd w:val="clear" w:color="auto" w:fill="FFFFFF"/>
        <w:spacing w:before="0" w:beforeAutospacing="0" w:after="0" w:afterAutospacing="0"/>
        <w:ind w:firstLine="709"/>
        <w:jc w:val="both"/>
        <w:rPr>
          <w:rFonts w:ascii="Roboto" w:hAnsi="Roboto"/>
          <w:color w:val="333333"/>
          <w:sz w:val="28"/>
          <w:szCs w:val="28"/>
        </w:rPr>
      </w:pPr>
      <w:r w:rsidRPr="00A208D1">
        <w:rPr>
          <w:b/>
          <w:color w:val="333333"/>
          <w:sz w:val="28"/>
          <w:szCs w:val="28"/>
          <w:shd w:val="clear" w:color="auto" w:fill="FFFFFF"/>
        </w:rPr>
        <w:t>Отвечает ст. помощник прокурора Курского района Авдеева Д.С.:</w:t>
      </w:r>
      <w:r>
        <w:rPr>
          <w:color w:val="333333"/>
          <w:sz w:val="28"/>
          <w:szCs w:val="28"/>
          <w:shd w:val="clear" w:color="auto" w:fill="FFFFFF"/>
        </w:rPr>
        <w:t xml:space="preserve"> действительно, п</w:t>
      </w:r>
      <w:r w:rsidR="00716409" w:rsidRPr="008F3C7E">
        <w:rPr>
          <w:color w:val="333333"/>
          <w:sz w:val="28"/>
          <w:szCs w:val="28"/>
          <w:shd w:val="clear" w:color="auto" w:fill="FFFFFF"/>
        </w:rPr>
        <w:t>ри назначении административного наказания за совершение административных правонарушений в области законодательства о наркотических средствах, психотропных веществах и об их прекурсорах лицу, признанному больным наркоманией либо потребляющему наркотические средства или психотропные вещества без назначения врача либо новые потенциально опасные психоактивные вещества, судья может возложить на такое лицо обязанность пройти диагностику, профилактические мероприятия, лечение от наркомании и (или) медицинскую и (или) социальную реабилитацию в с</w:t>
      </w:r>
      <w:bookmarkStart w:id="0" w:name="_GoBack"/>
      <w:bookmarkEnd w:id="0"/>
      <w:r w:rsidR="00716409" w:rsidRPr="008F3C7E">
        <w:rPr>
          <w:color w:val="333333"/>
          <w:sz w:val="28"/>
          <w:szCs w:val="28"/>
          <w:shd w:val="clear" w:color="auto" w:fill="FFFFFF"/>
        </w:rPr>
        <w:t>вязи с потреблением наркотических средств или психотропных веществ без назначения врача либо новых потенциально опасных психоактивных веществ.</w:t>
      </w:r>
    </w:p>
    <w:p w:rsidR="00716409" w:rsidRPr="008F3C7E" w:rsidRDefault="00716409" w:rsidP="008F3C7E">
      <w:pPr>
        <w:pStyle w:val="a3"/>
        <w:shd w:val="clear" w:color="auto" w:fill="FFFFFF"/>
        <w:spacing w:before="0" w:beforeAutospacing="0" w:after="0" w:afterAutospacing="0"/>
        <w:ind w:firstLine="709"/>
        <w:jc w:val="both"/>
        <w:rPr>
          <w:rFonts w:ascii="Roboto" w:hAnsi="Roboto"/>
          <w:color w:val="333333"/>
          <w:sz w:val="28"/>
          <w:szCs w:val="28"/>
        </w:rPr>
      </w:pPr>
      <w:r w:rsidRPr="008F3C7E">
        <w:rPr>
          <w:color w:val="333333"/>
          <w:sz w:val="28"/>
          <w:szCs w:val="28"/>
          <w:shd w:val="clear" w:color="auto" w:fill="FFFFFF"/>
        </w:rPr>
        <w:t>За уклонение от прохождения назначенных судом указанных мероприятий статьей 6.9.1 Кодекса об административных правонарушениях Российской Федерации установлена административная ответственность, наказание по которой влечет наложение административного штрафа в размере от четырех тысяч до пяти тысяч рублей или административный арест на срок до тридцати суток. </w:t>
      </w:r>
    </w:p>
    <w:p w:rsidR="00716409" w:rsidRPr="008F3C7E" w:rsidRDefault="00716409" w:rsidP="008F3C7E">
      <w:pPr>
        <w:pStyle w:val="a3"/>
        <w:shd w:val="clear" w:color="auto" w:fill="FFFFFF"/>
        <w:spacing w:before="0" w:beforeAutospacing="0" w:after="0" w:afterAutospacing="0"/>
        <w:ind w:firstLine="709"/>
        <w:jc w:val="both"/>
        <w:rPr>
          <w:rFonts w:ascii="Roboto" w:hAnsi="Roboto"/>
          <w:color w:val="333333"/>
          <w:sz w:val="28"/>
          <w:szCs w:val="28"/>
        </w:rPr>
      </w:pPr>
      <w:r w:rsidRPr="008F3C7E">
        <w:rPr>
          <w:color w:val="333333"/>
          <w:sz w:val="28"/>
          <w:szCs w:val="28"/>
        </w:rPr>
        <w:t>Стоит отметить, что лицо считается уклоняющимся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 если оно не посещает или самовольно покинуло медицинскую организацию или учреждение социальной реабилитации либо не выполнило более двух раз предписания лечащего врача.</w:t>
      </w:r>
    </w:p>
    <w:p w:rsidR="008F3C7E" w:rsidRDefault="008F3C7E" w:rsidP="008F3C7E">
      <w:pPr>
        <w:shd w:val="clear" w:color="auto" w:fill="FFFFFF"/>
        <w:spacing w:after="0" w:line="240" w:lineRule="auto"/>
        <w:ind w:firstLine="709"/>
        <w:rPr>
          <w:rFonts w:ascii="Arial" w:eastAsia="Times New Roman" w:hAnsi="Arial" w:cs="Arial"/>
          <w:b/>
          <w:bCs/>
          <w:color w:val="333333"/>
          <w:sz w:val="28"/>
          <w:szCs w:val="28"/>
          <w:lang w:eastAsia="ru-RU"/>
        </w:rPr>
      </w:pPr>
    </w:p>
    <w:p w:rsidR="008F3C7E" w:rsidRDefault="008F3C7E" w:rsidP="008F3C7E">
      <w:pPr>
        <w:shd w:val="clear" w:color="auto" w:fill="FFFFFF"/>
        <w:spacing w:after="0" w:line="240" w:lineRule="auto"/>
        <w:ind w:firstLine="709"/>
        <w:rPr>
          <w:rFonts w:ascii="Arial" w:eastAsia="Times New Roman" w:hAnsi="Arial" w:cs="Arial"/>
          <w:b/>
          <w:bCs/>
          <w:color w:val="333333"/>
          <w:sz w:val="28"/>
          <w:szCs w:val="28"/>
          <w:lang w:eastAsia="ru-RU"/>
        </w:rPr>
      </w:pPr>
    </w:p>
    <w:p w:rsidR="008F3C7E" w:rsidRDefault="008F3C7E" w:rsidP="008F3C7E">
      <w:pPr>
        <w:shd w:val="clear" w:color="auto" w:fill="FFFFFF"/>
        <w:spacing w:after="0" w:line="240" w:lineRule="auto"/>
        <w:ind w:firstLine="709"/>
        <w:rPr>
          <w:rFonts w:ascii="Arial" w:eastAsia="Times New Roman" w:hAnsi="Arial" w:cs="Arial"/>
          <w:b/>
          <w:bCs/>
          <w:color w:val="333333"/>
          <w:sz w:val="28"/>
          <w:szCs w:val="28"/>
          <w:lang w:eastAsia="ru-RU"/>
        </w:rPr>
      </w:pPr>
    </w:p>
    <w:p w:rsidR="008F3C7E" w:rsidRDefault="008F3C7E" w:rsidP="008F3C7E">
      <w:pPr>
        <w:shd w:val="clear" w:color="auto" w:fill="FFFFFF"/>
        <w:spacing w:after="0" w:line="240" w:lineRule="auto"/>
        <w:ind w:firstLine="709"/>
        <w:rPr>
          <w:rFonts w:ascii="Arial" w:eastAsia="Times New Roman" w:hAnsi="Arial" w:cs="Arial"/>
          <w:b/>
          <w:bCs/>
          <w:color w:val="333333"/>
          <w:sz w:val="28"/>
          <w:szCs w:val="28"/>
          <w:lang w:eastAsia="ru-RU"/>
        </w:rPr>
      </w:pPr>
    </w:p>
    <w:sectPr w:rsidR="008F3C7E" w:rsidSect="004717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Roboto">
    <w:altName w:val="Arial"/>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5642E"/>
    <w:multiLevelType w:val="hybridMultilevel"/>
    <w:tmpl w:val="948E70C6"/>
    <w:lvl w:ilvl="0" w:tplc="C32E3DF0">
      <w:start w:val="1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16409"/>
    <w:rsid w:val="003701B1"/>
    <w:rsid w:val="004717DC"/>
    <w:rsid w:val="00472B64"/>
    <w:rsid w:val="007060C5"/>
    <w:rsid w:val="00716409"/>
    <w:rsid w:val="008F3C7E"/>
    <w:rsid w:val="00A208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7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64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16220382">
      <w:bodyDiv w:val="1"/>
      <w:marLeft w:val="0"/>
      <w:marRight w:val="0"/>
      <w:marTop w:val="0"/>
      <w:marBottom w:val="0"/>
      <w:divBdr>
        <w:top w:val="none" w:sz="0" w:space="0" w:color="auto"/>
        <w:left w:val="none" w:sz="0" w:space="0" w:color="auto"/>
        <w:bottom w:val="none" w:sz="0" w:space="0" w:color="auto"/>
        <w:right w:val="none" w:sz="0" w:space="0" w:color="auto"/>
      </w:divBdr>
      <w:divsChild>
        <w:div w:id="2025936046">
          <w:marLeft w:val="0"/>
          <w:marRight w:val="0"/>
          <w:marTop w:val="0"/>
          <w:marBottom w:val="960"/>
          <w:divBdr>
            <w:top w:val="none" w:sz="0" w:space="0" w:color="auto"/>
            <w:left w:val="none" w:sz="0" w:space="0" w:color="auto"/>
            <w:bottom w:val="none" w:sz="0" w:space="0" w:color="auto"/>
            <w:right w:val="none" w:sz="0" w:space="0" w:color="auto"/>
          </w:divBdr>
        </w:div>
        <w:div w:id="1177765880">
          <w:marLeft w:val="0"/>
          <w:marRight w:val="720"/>
          <w:marTop w:val="0"/>
          <w:marBottom w:val="0"/>
          <w:divBdr>
            <w:top w:val="none" w:sz="0" w:space="0" w:color="auto"/>
            <w:left w:val="none" w:sz="0" w:space="0" w:color="auto"/>
            <w:bottom w:val="none" w:sz="0" w:space="0" w:color="auto"/>
            <w:right w:val="none" w:sz="0" w:space="0" w:color="auto"/>
          </w:divBdr>
          <w:divsChild>
            <w:div w:id="1117868534">
              <w:marLeft w:val="0"/>
              <w:marRight w:val="0"/>
              <w:marTop w:val="0"/>
              <w:marBottom w:val="120"/>
              <w:divBdr>
                <w:top w:val="none" w:sz="0" w:space="0" w:color="auto"/>
                <w:left w:val="none" w:sz="0" w:space="0" w:color="auto"/>
                <w:bottom w:val="none" w:sz="0" w:space="0" w:color="auto"/>
                <w:right w:val="none" w:sz="0" w:space="0" w:color="auto"/>
              </w:divBdr>
            </w:div>
            <w:div w:id="1645968414">
              <w:marLeft w:val="0"/>
              <w:marRight w:val="0"/>
              <w:marTop w:val="0"/>
              <w:marBottom w:val="120"/>
              <w:divBdr>
                <w:top w:val="none" w:sz="0" w:space="0" w:color="auto"/>
                <w:left w:val="none" w:sz="0" w:space="0" w:color="auto"/>
                <w:bottom w:val="none" w:sz="0" w:space="0" w:color="auto"/>
                <w:right w:val="none" w:sz="0" w:space="0" w:color="auto"/>
              </w:divBdr>
            </w:div>
          </w:divsChild>
        </w:div>
        <w:div w:id="148641118">
          <w:marLeft w:val="0"/>
          <w:marRight w:val="0"/>
          <w:marTop w:val="0"/>
          <w:marBottom w:val="0"/>
          <w:divBdr>
            <w:top w:val="none" w:sz="0" w:space="0" w:color="auto"/>
            <w:left w:val="none" w:sz="0" w:space="0" w:color="auto"/>
            <w:bottom w:val="none" w:sz="0" w:space="0" w:color="auto"/>
            <w:right w:val="none" w:sz="0" w:space="0" w:color="auto"/>
          </w:divBdr>
          <w:divsChild>
            <w:div w:id="1251816278">
              <w:marLeft w:val="0"/>
              <w:marRight w:val="0"/>
              <w:marTop w:val="0"/>
              <w:marBottom w:val="0"/>
              <w:divBdr>
                <w:top w:val="none" w:sz="0" w:space="0" w:color="auto"/>
                <w:left w:val="none" w:sz="0" w:space="0" w:color="auto"/>
                <w:bottom w:val="none" w:sz="0" w:space="0" w:color="auto"/>
                <w:right w:val="none" w:sz="0" w:space="0" w:color="auto"/>
              </w:divBdr>
              <w:divsChild>
                <w:div w:id="1890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03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7Я</dc:creator>
  <cp:lastModifiedBy>User</cp:lastModifiedBy>
  <cp:revision>2</cp:revision>
  <dcterms:created xsi:type="dcterms:W3CDTF">2023-01-30T06:29:00Z</dcterms:created>
  <dcterms:modified xsi:type="dcterms:W3CDTF">2023-01-30T06:29:00Z</dcterms:modified>
</cp:coreProperties>
</file>