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11" w:rsidRPr="00C0683A" w:rsidRDefault="00C0683A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01.09.2021 вступил в силу н</w:t>
      </w:r>
      <w:r w:rsidR="00D72811" w:rsidRPr="00C0683A">
        <w:rPr>
          <w:rFonts w:ascii="Times New Roman" w:hAnsi="Times New Roman" w:cs="Times New Roman"/>
          <w:sz w:val="28"/>
          <w:szCs w:val="28"/>
        </w:rPr>
        <w:t>овый порядок расчета листка нетрудоспособности по уходу за больным ребенком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Листок нетрудоспособности по уходу за детьми до 7 лет включительно будет оплачиваться в размере 100% среднего заработка родителя, который ухаживает за ребенком, вне зависимости от стажа работы родителя.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Оплата будет производится напрямую из ФСС. Родителям не придется оформлять дополнительные документы. Все расчеты фонд будет проводить самостоятельно на основании данных листка нетрудоспособности.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В то же время есть предельные сроки оплаты таких листков нетрудоспособности, и они зависят от возраста ребенка и тяжести его заболевания: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- если ребенок младше 7 лет, то оплачивается до 60 календарных дней больничного в год (90 дней, если заболевание тяжелое и входит в специальный перечень);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- если ребенку от 7 до 15 лет, оплачивается до 15 календарных дней по каждому случаю ухода за ребенком (амбулаторно или стационарно), но всего не больше 45 дней в год;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- в случае ухода за больным ребенком-инвалидом в возрасте до 18 лет больничный лист оплачивается за весь период лечения, но не более чем за 120 календарных дней в календарном году по всем случаям ухода за этим ребенком.</w:t>
      </w:r>
    </w:p>
    <w:p w:rsidR="00D72811" w:rsidRPr="00C0683A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- при заболевании ребенка до 18 лет, связанном с онкологией либо поствакцинальными осложнениями, больничный оплачивается за весь период лечения как в стационаре, так и амбулаторно.</w:t>
      </w:r>
    </w:p>
    <w:p w:rsidR="00AA7088" w:rsidRDefault="00D72811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683A">
        <w:rPr>
          <w:rFonts w:ascii="Times New Roman" w:hAnsi="Times New Roman" w:cs="Times New Roman"/>
          <w:sz w:val="28"/>
          <w:szCs w:val="28"/>
        </w:rPr>
        <w:t>- по уходу за больными детьми в возрасте 18 лет, страдающих ВИЧ-инфекцией, в стационарных условиях, оплачивается без ограничения.</w:t>
      </w:r>
    </w:p>
    <w:p w:rsidR="00C0683A" w:rsidRDefault="00C0683A" w:rsidP="00C068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3A" w:rsidRPr="00C0683A" w:rsidRDefault="00C0683A" w:rsidP="00C068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помощник прокурора Курского района                                  Т.В. Дерий</w:t>
      </w:r>
      <w:bookmarkStart w:id="0" w:name="_GoBack"/>
      <w:bookmarkEnd w:id="0"/>
    </w:p>
    <w:sectPr w:rsidR="00C0683A" w:rsidRPr="00C06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48F"/>
    <w:rsid w:val="00AA7088"/>
    <w:rsid w:val="00C0683A"/>
    <w:rsid w:val="00D5548F"/>
    <w:rsid w:val="00D7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99A0"/>
  <w15:chartTrackingRefBased/>
  <w15:docId w15:val="{D61C0873-A8DD-4718-8605-9B8BBC07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2021-12-25T20:52:00Z</dcterms:created>
  <dcterms:modified xsi:type="dcterms:W3CDTF">2021-12-25T20:52:00Z</dcterms:modified>
</cp:coreProperties>
</file>