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8A774C" w14:textId="77777777" w:rsidR="00FD62B1" w:rsidRPr="00FD62B1" w:rsidRDefault="00FD62B1" w:rsidP="00FD62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62B1">
        <w:rPr>
          <w:rFonts w:ascii="Times New Roman" w:hAnsi="Times New Roman" w:cs="Times New Roman"/>
          <w:sz w:val="28"/>
          <w:szCs w:val="28"/>
        </w:rPr>
        <w:t xml:space="preserve">Вопрос:  </w:t>
      </w:r>
    </w:p>
    <w:p w14:paraId="6B0F77FF" w14:textId="32E1DC8E" w:rsidR="00FD62B1" w:rsidRPr="00FD62B1" w:rsidRDefault="00FD62B1" w:rsidP="00FD62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62B1">
        <w:rPr>
          <w:rFonts w:ascii="Times New Roman" w:hAnsi="Times New Roman" w:cs="Times New Roman"/>
          <w:sz w:val="28"/>
          <w:szCs w:val="28"/>
        </w:rPr>
        <w:t>М</w:t>
      </w:r>
      <w:r w:rsidRPr="00FD62B1">
        <w:rPr>
          <w:rFonts w:ascii="Times New Roman" w:hAnsi="Times New Roman" w:cs="Times New Roman"/>
          <w:sz w:val="28"/>
          <w:szCs w:val="28"/>
        </w:rPr>
        <w:t xml:space="preserve">огут </w:t>
      </w:r>
      <w:r w:rsidRPr="00FD62B1">
        <w:rPr>
          <w:rFonts w:ascii="Times New Roman" w:hAnsi="Times New Roman" w:cs="Times New Roman"/>
          <w:sz w:val="28"/>
          <w:szCs w:val="28"/>
        </w:rPr>
        <w:t xml:space="preserve">ли </w:t>
      </w:r>
      <w:r w:rsidRPr="00FD62B1">
        <w:rPr>
          <w:rFonts w:ascii="Times New Roman" w:hAnsi="Times New Roman" w:cs="Times New Roman"/>
          <w:sz w:val="28"/>
          <w:szCs w:val="28"/>
        </w:rPr>
        <w:t>быть перенесены сроки выполнения подрядными организациями работ по капитальному ремонту многоквартирных домов?</w:t>
      </w:r>
    </w:p>
    <w:p w14:paraId="580D8AD2" w14:textId="47793B6D" w:rsidR="00FD62B1" w:rsidRPr="00FD62B1" w:rsidRDefault="00FD62B1" w:rsidP="00FD62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62B1">
        <w:rPr>
          <w:rFonts w:ascii="Times New Roman" w:hAnsi="Times New Roman" w:cs="Times New Roman"/>
          <w:sz w:val="28"/>
          <w:szCs w:val="28"/>
        </w:rPr>
        <w:t xml:space="preserve">Отвечает помощник прокурора Курского района Авдеева Д.С.: </w:t>
      </w:r>
      <w:r w:rsidRPr="00FD62B1">
        <w:rPr>
          <w:rFonts w:ascii="Times New Roman" w:hAnsi="Times New Roman" w:cs="Times New Roman"/>
          <w:sz w:val="28"/>
          <w:szCs w:val="28"/>
        </w:rPr>
        <w:t>Нарушение подрядными организациями сроков выполнения работ по капитальному ремонту многоквартирных домов образует состав административного правонарушения, предусмотренного ч.9 ст.7.32.4 КоАП РФ. Санкцией данной статьи предусмотрено наказание для должностных лиц в виде штрафа в размере от двадцати тысяч до тридцати тысяч рублей, юридических лиц – от пятидесяти тысяч до трехсот тысяч рублей.</w:t>
      </w:r>
    </w:p>
    <w:p w14:paraId="2986DD5F" w14:textId="77777777" w:rsidR="00FD62B1" w:rsidRPr="00FD62B1" w:rsidRDefault="00FD62B1" w:rsidP="00FD62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62B1">
        <w:rPr>
          <w:rFonts w:ascii="Times New Roman" w:hAnsi="Times New Roman" w:cs="Times New Roman"/>
          <w:sz w:val="28"/>
          <w:szCs w:val="28"/>
        </w:rPr>
        <w:t>Однако законодательством определены условия переноса договорных сроков выполнения работ, исключающие возможность привлечения подрядных организаций и их должностных лиц к административной ответственности.</w:t>
      </w:r>
    </w:p>
    <w:p w14:paraId="35E75A08" w14:textId="77777777" w:rsidR="00FD62B1" w:rsidRPr="00FD62B1" w:rsidRDefault="00FD62B1" w:rsidP="00FD62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62B1">
        <w:rPr>
          <w:rFonts w:ascii="Times New Roman" w:hAnsi="Times New Roman" w:cs="Times New Roman"/>
          <w:sz w:val="28"/>
          <w:szCs w:val="28"/>
        </w:rPr>
        <w:t>Постановлением Правительства Российской Федерации от 01.07.2016 №615 утвержден Порядок привлечения подрядных организаций для оказания услуг и (или) выполнения работ по капитальному ремонту общего имущества в многоквартирном доме и порядок осуществления закупок товаров, работ, услуг в целях выполнения функций специализированной некоммерческой организации, осуществляющей деятельность, направленную на обеспечение проведения капитального ремонта общего имущества в многоквартирных домах.</w:t>
      </w:r>
    </w:p>
    <w:p w14:paraId="0775BA8E" w14:textId="77777777" w:rsidR="00FD62B1" w:rsidRPr="00FD62B1" w:rsidRDefault="00FD62B1" w:rsidP="00FD62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62B1">
        <w:rPr>
          <w:rFonts w:ascii="Times New Roman" w:hAnsi="Times New Roman" w:cs="Times New Roman"/>
          <w:sz w:val="28"/>
          <w:szCs w:val="28"/>
        </w:rPr>
        <w:t>В соответствии с вышеназванным Порядком сроки оказания услуг и (или) выполнения работ по договору о проведении капитального ремонта по соглашению сторон могут быть продлены на период действия следующих обстоятельств при наличии документов, их подтверждающих:</w:t>
      </w:r>
    </w:p>
    <w:p w14:paraId="4A827E4D" w14:textId="77777777" w:rsidR="00FD62B1" w:rsidRPr="00FD62B1" w:rsidRDefault="00FD62B1" w:rsidP="00FD62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62B1">
        <w:rPr>
          <w:rFonts w:ascii="Times New Roman" w:hAnsi="Times New Roman" w:cs="Times New Roman"/>
          <w:sz w:val="28"/>
          <w:szCs w:val="28"/>
        </w:rPr>
        <w:t>- изменение объема оказываемых услуг и (или) выполняемых работ по договору о проведении капитального ремонта по соглашению сторон при согласовании таких изменений собственниками помещений в многоквартирном доме, уполномоченным представителем собственников таких помещений или органами местного самоуправления в случаях, предусмотренных законодательством Российской Федерации;</w:t>
      </w:r>
    </w:p>
    <w:p w14:paraId="0B3429F7" w14:textId="77777777" w:rsidR="00FD62B1" w:rsidRPr="00FD62B1" w:rsidRDefault="00FD62B1" w:rsidP="00FD62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62B1">
        <w:rPr>
          <w:rFonts w:ascii="Times New Roman" w:hAnsi="Times New Roman" w:cs="Times New Roman"/>
          <w:sz w:val="28"/>
          <w:szCs w:val="28"/>
        </w:rPr>
        <w:t>- недопуск собственниками помещений в многоквартирном доме подрядной организации к оказанию услуг и (или) выполнению работ по капитальному ремонту по причинам, не связанным с неисполнением или ненадлежащим исполнением такой организацией договора о проведении капитального ремонта;</w:t>
      </w:r>
    </w:p>
    <w:p w14:paraId="4DD0C2A1" w14:textId="6B3AA1F9" w:rsidR="00FD62B1" w:rsidRPr="00FD62B1" w:rsidRDefault="00FD62B1" w:rsidP="00FD62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62B1">
        <w:rPr>
          <w:rFonts w:ascii="Times New Roman" w:hAnsi="Times New Roman" w:cs="Times New Roman"/>
          <w:sz w:val="28"/>
          <w:szCs w:val="28"/>
        </w:rPr>
        <w:t>- приостановка оказания услуг и (или) выполнения работ по капитальному ремонту в связи с наступлением отопительного сезона и (или) неблагоприятных погодных условий.</w:t>
      </w:r>
    </w:p>
    <w:sectPr w:rsidR="00FD62B1" w:rsidRPr="00FD62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62B1"/>
    <w:rsid w:val="00FD62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FCA733"/>
  <w15:chartTrackingRefBased/>
  <w15:docId w15:val="{DE504067-B1E3-460F-A4A5-0175B6247B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351</Words>
  <Characters>2003</Characters>
  <Application>Microsoft Office Word</Application>
  <DocSecurity>0</DocSecurity>
  <Lines>16</Lines>
  <Paragraphs>4</Paragraphs>
  <ScaleCrop>false</ScaleCrop>
  <Company/>
  <LinksUpToDate>false</LinksUpToDate>
  <CharactersWithSpaces>2350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</cp:revision>
  <dcterms:created xsi:type="dcterms:W3CDTF">2020-07-01T05:34:00Z</dcterms:created>
  <dcterms:modified xsi:type="dcterms:W3CDTF">2020-07-01T05:38:00Z</dcterms:modified>
</cp:coreProperties>
</file>