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558" w:rsidRPr="00AF5DB5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B5">
        <w:rPr>
          <w:rFonts w:ascii="Times New Roman" w:hAnsi="Times New Roman" w:cs="Times New Roman"/>
          <w:b/>
          <w:sz w:val="28"/>
          <w:szCs w:val="28"/>
        </w:rPr>
        <w:t>Вопрос: Полагаются ли какие-то-то выплаты на детей гражданам, потерявшим работу после введения режима самоизоляции?</w:t>
      </w:r>
    </w:p>
    <w:p w:rsidR="007D1558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Ответ:</w:t>
      </w:r>
      <w:r w:rsidRPr="006365BC">
        <w:rPr>
          <w:rFonts w:ascii="Times New Roman" w:eastAsia="Times New Roman" w:hAnsi="Times New Roman" w:cs="Times New Roman"/>
          <w:color w:val="414140"/>
          <w:sz w:val="20"/>
          <w:szCs w:val="20"/>
          <w:lang w:eastAsia="ru-RU"/>
        </w:rPr>
        <w:t xml:space="preserve"> </w:t>
      </w:r>
      <w:r w:rsidRPr="006365BC">
        <w:rPr>
          <w:rFonts w:ascii="Times New Roman" w:hAnsi="Times New Roman" w:cs="Times New Roman"/>
          <w:sz w:val="28"/>
          <w:szCs w:val="28"/>
        </w:rPr>
        <w:t>Постановлением </w:t>
      </w:r>
      <w:hyperlink r:id="rId4" w:history="1">
        <w:r w:rsidRPr="006365BC">
          <w:rPr>
            <w:rStyle w:val="a3"/>
            <w:rFonts w:ascii="Times New Roman" w:hAnsi="Times New Roman" w:cs="Times New Roman"/>
            <w:sz w:val="28"/>
            <w:szCs w:val="28"/>
          </w:rPr>
          <w:t>Правительства РФ от 12 апреля 2020 г. № 485 внесены изменения в постановление Правительства России от 27 марта 2020 г. № 346 и приостановлены действия отдельных положений Временных правил регистрации граждан в целях поиска подходящей работы и в качестве безработных, а также осуществления социальных выплат гражданам, признанным в установленном порядке безработными</w:t>
        </w:r>
      </w:hyperlink>
      <w:r w:rsidRPr="006365BC">
        <w:rPr>
          <w:rFonts w:ascii="Times New Roman" w:hAnsi="Times New Roman" w:cs="Times New Roman"/>
          <w:sz w:val="28"/>
          <w:szCs w:val="28"/>
        </w:rPr>
        <w:t>.</w:t>
      </w:r>
    </w:p>
    <w:p w:rsidR="007D1558" w:rsidRPr="006365BC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Безработные граждане, потерявшие работу после 1 марта текущего года, в апреле - июне могут получать пособие по безработице в сумме 12 130 рублей. При наличии у этой категории граждан детей до 18 лет, размер причитающегося им пособия увеличивается пропорционально количеству таких детей из расчета 3000 рублей за каждого ребенка.</w:t>
      </w:r>
    </w:p>
    <w:p w:rsidR="007D1558" w:rsidRPr="006365BC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Дополнительные выплаты на детей выплачиваются одному из указанных родителей, приемных родителей, усыновителей, а также опекунов (попечителей).</w:t>
      </w:r>
    </w:p>
    <w:p w:rsidR="007D1558" w:rsidRPr="006365BC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Пособие в максимальном размере не подлежит выплате гражданам, уволенным за нарушение трудовой дисциплины или другие виновные действия, предусмотренные законодательством РФ.</w:t>
      </w:r>
    </w:p>
    <w:p w:rsidR="007D1558" w:rsidRPr="006365BC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Также новым правовым документом приостановлено на период до 1 июля 2020 г. действие пунктов 13 - 16 Временных правил регистрации граждан, утвержденных Постановлением Правительства РФ от 8 апреля 2020 г. № 460, устанавливающих порядок определения размера пособия в процентном соотношении к среднему заработку.</w:t>
      </w:r>
    </w:p>
    <w:p w:rsidR="007D1558" w:rsidRPr="006365BC" w:rsidRDefault="007D1558" w:rsidP="007D1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5BC">
        <w:rPr>
          <w:rFonts w:ascii="Times New Roman" w:hAnsi="Times New Roman" w:cs="Times New Roman"/>
          <w:sz w:val="28"/>
          <w:szCs w:val="28"/>
        </w:rPr>
        <w:t>Нововведения действуют с 17 апреля 2020 г.</w:t>
      </w:r>
    </w:p>
    <w:p w:rsidR="007E71E1" w:rsidRDefault="007E71E1"/>
    <w:p w:rsidR="007D1558" w:rsidRPr="00AF5495" w:rsidRDefault="007D1558" w:rsidP="007D1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района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Е.Г. Опимах</w:t>
      </w:r>
    </w:p>
    <w:p w:rsidR="007D1558" w:rsidRDefault="007D1558" w:rsidP="007D1558"/>
    <w:sectPr w:rsidR="007D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3"/>
    <w:rsid w:val="00241C13"/>
    <w:rsid w:val="007D1558"/>
    <w:rsid w:val="007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0BA8"/>
  <w15:chartTrackingRefBased/>
  <w15:docId w15:val="{D15E9A9C-CC4D-4E8B-91CF-7AE822EA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15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hotlaw/federal/13619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2020-05-29T05:38:00Z</dcterms:created>
  <dcterms:modified xsi:type="dcterms:W3CDTF">2020-05-29T05:40:00Z</dcterms:modified>
</cp:coreProperties>
</file>