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AAD3" w14:textId="77777777" w:rsidR="003F4123" w:rsidRPr="00F64003" w:rsidRDefault="0088456B" w:rsidP="0088456B">
      <w:pPr>
        <w:shd w:val="clear" w:color="auto" w:fill="FFFFFF"/>
        <w:spacing w:after="0" w:line="240" w:lineRule="auto"/>
        <w:ind w:firstLine="709"/>
        <w:jc w:val="both"/>
        <w:rPr>
          <w:rFonts w:ascii="Arial" w:eastAsia="Times New Roman" w:hAnsi="Arial" w:cs="Arial"/>
          <w:b/>
          <w:bCs/>
          <w:color w:val="333333"/>
          <w:sz w:val="24"/>
          <w:szCs w:val="24"/>
          <w:lang w:eastAsia="ru-RU"/>
        </w:rPr>
      </w:pPr>
      <w:r w:rsidRPr="00F64003">
        <w:rPr>
          <w:rFonts w:ascii="Arial" w:eastAsia="Times New Roman" w:hAnsi="Arial" w:cs="Arial"/>
          <w:b/>
          <w:bCs/>
          <w:color w:val="333333"/>
          <w:sz w:val="24"/>
          <w:szCs w:val="24"/>
          <w:lang w:eastAsia="ru-RU"/>
        </w:rPr>
        <w:t xml:space="preserve">Об изменениях </w:t>
      </w:r>
      <w:r w:rsidR="003F4123" w:rsidRPr="00F64003">
        <w:rPr>
          <w:rFonts w:ascii="Arial" w:eastAsia="Times New Roman" w:hAnsi="Arial" w:cs="Arial"/>
          <w:b/>
          <w:bCs/>
          <w:color w:val="333333"/>
          <w:sz w:val="24"/>
          <w:szCs w:val="24"/>
          <w:lang w:eastAsia="ru-RU"/>
        </w:rPr>
        <w:t>в статью 30 Уголовно-процессуального кодекса Российской Федерации «Состав суда»</w:t>
      </w:r>
    </w:p>
    <w:p w14:paraId="710548CD" w14:textId="77777777" w:rsidR="0088456B" w:rsidRDefault="0088456B" w:rsidP="0088456B">
      <w:pPr>
        <w:shd w:val="clear" w:color="auto" w:fill="FFFFFF"/>
        <w:spacing w:after="0" w:line="240" w:lineRule="auto"/>
        <w:ind w:firstLine="709"/>
        <w:jc w:val="both"/>
        <w:rPr>
          <w:rFonts w:ascii="Times New Roman" w:eastAsia="Times New Roman" w:hAnsi="Times New Roman" w:cs="Times New Roman"/>
          <w:color w:val="1A1A1A"/>
          <w:sz w:val="30"/>
          <w:szCs w:val="30"/>
          <w:shd w:val="clear" w:color="auto" w:fill="FFFFFF"/>
          <w:lang w:eastAsia="ru-RU"/>
        </w:rPr>
      </w:pPr>
    </w:p>
    <w:p w14:paraId="72C6CCBE" w14:textId="77777777"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Федеральным законом от 13.06.2023 № 216-ФЗ из компетенции суда присяжных исключено рассмотрение уголовных дел об организации лицом, занимающим высшее положение в преступной иерархии, преступного сообщества или об участии в нем, а также о занятии высшего положения в преступной иерархии.</w:t>
      </w:r>
    </w:p>
    <w:p w14:paraId="4FA980FF" w14:textId="77777777"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 xml:space="preserve">Уголовная ответственность за указанные действия </w:t>
      </w:r>
      <w:r w:rsidR="0088456B">
        <w:rPr>
          <w:rFonts w:ascii="Times New Roman" w:eastAsia="Times New Roman" w:hAnsi="Times New Roman" w:cs="Times New Roman"/>
          <w:color w:val="1A1A1A"/>
          <w:sz w:val="30"/>
          <w:szCs w:val="30"/>
          <w:shd w:val="clear" w:color="auto" w:fill="FFFFFF"/>
          <w:lang w:eastAsia="ru-RU"/>
        </w:rPr>
        <w:t>предусмотрена</w:t>
      </w:r>
      <w:r w:rsidRPr="003F4123">
        <w:rPr>
          <w:rFonts w:ascii="Times New Roman" w:eastAsia="Times New Roman" w:hAnsi="Times New Roman" w:cs="Times New Roman"/>
          <w:color w:val="1A1A1A"/>
          <w:sz w:val="30"/>
          <w:szCs w:val="30"/>
          <w:shd w:val="clear" w:color="auto" w:fill="FFFFFF"/>
          <w:lang w:eastAsia="ru-RU"/>
        </w:rPr>
        <w:t xml:space="preserve"> статьей 210 Уголовного Кодекса Российской Федерации, а также статьей 210.1 Уголовного Кодекса Российской Федерации.</w:t>
      </w:r>
    </w:p>
    <w:p w14:paraId="34C686BC" w14:textId="77777777" w:rsidR="003F4123" w:rsidRPr="003F4123" w:rsidRDefault="003F4123" w:rsidP="0088456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3F4123">
        <w:rPr>
          <w:rFonts w:ascii="Times New Roman" w:eastAsia="Times New Roman" w:hAnsi="Times New Roman" w:cs="Times New Roman"/>
          <w:color w:val="1A1A1A"/>
          <w:sz w:val="30"/>
          <w:szCs w:val="30"/>
          <w:shd w:val="clear" w:color="auto" w:fill="FFFFFF"/>
          <w:lang w:eastAsia="ru-RU"/>
        </w:rPr>
        <w:t>В соответствии с внесенными в уголовно-процессуальный закон изменениями рассматривать указанные уголовные дела</w:t>
      </w:r>
      <w:r w:rsidR="0088456B">
        <w:rPr>
          <w:rFonts w:ascii="Times New Roman" w:eastAsia="Times New Roman" w:hAnsi="Times New Roman" w:cs="Times New Roman"/>
          <w:color w:val="1A1A1A"/>
          <w:sz w:val="30"/>
          <w:szCs w:val="30"/>
          <w:shd w:val="clear" w:color="auto" w:fill="FFFFFF"/>
          <w:lang w:eastAsia="ru-RU"/>
        </w:rPr>
        <w:t>,</w:t>
      </w:r>
      <w:r w:rsidR="0088456B" w:rsidRPr="0088456B">
        <w:rPr>
          <w:rFonts w:ascii="Times New Roman" w:eastAsia="Times New Roman" w:hAnsi="Times New Roman" w:cs="Times New Roman"/>
          <w:color w:val="1A1A1A"/>
          <w:sz w:val="30"/>
          <w:szCs w:val="30"/>
          <w:shd w:val="clear" w:color="auto" w:fill="FFFFFF"/>
          <w:lang w:eastAsia="ru-RU"/>
        </w:rPr>
        <w:t xml:space="preserve"> </w:t>
      </w:r>
      <w:r w:rsidR="0088456B" w:rsidRPr="003F4123">
        <w:rPr>
          <w:rFonts w:ascii="Times New Roman" w:eastAsia="Times New Roman" w:hAnsi="Times New Roman" w:cs="Times New Roman"/>
          <w:color w:val="1A1A1A"/>
          <w:sz w:val="30"/>
          <w:szCs w:val="30"/>
          <w:shd w:val="clear" w:color="auto" w:fill="FFFFFF"/>
          <w:lang w:eastAsia="ru-RU"/>
        </w:rPr>
        <w:t>при наличии ходатайства обвиняемого</w:t>
      </w:r>
      <w:r w:rsidR="0088456B">
        <w:rPr>
          <w:rFonts w:ascii="Times New Roman" w:eastAsia="Times New Roman" w:hAnsi="Times New Roman" w:cs="Times New Roman"/>
          <w:color w:val="1A1A1A"/>
          <w:sz w:val="30"/>
          <w:szCs w:val="30"/>
          <w:shd w:val="clear" w:color="auto" w:fill="FFFFFF"/>
          <w:lang w:eastAsia="ru-RU"/>
        </w:rPr>
        <w:t>,</w:t>
      </w:r>
      <w:r w:rsidRPr="003F4123">
        <w:rPr>
          <w:rFonts w:ascii="Times New Roman" w:eastAsia="Times New Roman" w:hAnsi="Times New Roman" w:cs="Times New Roman"/>
          <w:color w:val="1A1A1A"/>
          <w:sz w:val="30"/>
          <w:szCs w:val="30"/>
          <w:shd w:val="clear" w:color="auto" w:fill="FFFFFF"/>
          <w:lang w:eastAsia="ru-RU"/>
        </w:rPr>
        <w:t xml:space="preserve"> будет коллегия из трех судей федерального суда общей юрисдикции или же единолично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14:paraId="3F2BBACE" w14:textId="77777777" w:rsidR="003F4123" w:rsidRDefault="003F4123" w:rsidP="0088456B">
      <w:pPr>
        <w:shd w:val="clear" w:color="auto" w:fill="FFFFFF"/>
        <w:spacing w:after="0" w:line="240" w:lineRule="auto"/>
        <w:ind w:firstLine="709"/>
        <w:jc w:val="both"/>
        <w:rPr>
          <w:rFonts w:ascii="Times New Roman" w:eastAsia="Times New Roman" w:hAnsi="Times New Roman" w:cs="Times New Roman"/>
          <w:color w:val="1A1A1A"/>
          <w:sz w:val="30"/>
          <w:szCs w:val="30"/>
          <w:shd w:val="clear" w:color="auto" w:fill="FFFFFF"/>
          <w:lang w:eastAsia="ru-RU"/>
        </w:rPr>
      </w:pPr>
      <w:r w:rsidRPr="003F4123">
        <w:rPr>
          <w:rFonts w:ascii="Times New Roman" w:eastAsia="Times New Roman" w:hAnsi="Times New Roman" w:cs="Times New Roman"/>
          <w:color w:val="1A1A1A"/>
          <w:sz w:val="30"/>
          <w:szCs w:val="30"/>
          <w:shd w:val="clear" w:color="auto" w:fill="FFFFFF"/>
          <w:lang w:eastAsia="ru-RU"/>
        </w:rPr>
        <w:t>Изменения вступили в силу по истечении десяти дней после дня их официального опубликования (Федеральный закон № 216-ФЗ опубликован 13.06.2023).</w:t>
      </w:r>
    </w:p>
    <w:p w14:paraId="0BAA48E1" w14:textId="77777777" w:rsidR="0088456B" w:rsidRDefault="0088456B" w:rsidP="0088456B">
      <w:pPr>
        <w:shd w:val="clear" w:color="auto" w:fill="FFFFFF"/>
        <w:spacing w:after="0" w:line="240" w:lineRule="auto"/>
        <w:jc w:val="both"/>
        <w:rPr>
          <w:rFonts w:ascii="Times New Roman" w:eastAsia="Times New Roman" w:hAnsi="Times New Roman" w:cs="Times New Roman"/>
          <w:color w:val="1A1A1A"/>
          <w:sz w:val="30"/>
          <w:szCs w:val="30"/>
          <w:shd w:val="clear" w:color="auto" w:fill="FFFFFF"/>
          <w:lang w:eastAsia="ru-RU"/>
        </w:rPr>
      </w:pPr>
    </w:p>
    <w:p w14:paraId="1EBAA3A0" w14:textId="77777777" w:rsidR="0088456B" w:rsidRPr="003F4123" w:rsidRDefault="0088456B" w:rsidP="0088456B">
      <w:pPr>
        <w:shd w:val="clear" w:color="auto" w:fill="FFFFFF"/>
        <w:spacing w:after="0" w:line="24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1A1A1A"/>
          <w:sz w:val="30"/>
          <w:szCs w:val="30"/>
          <w:shd w:val="clear" w:color="auto" w:fill="FFFFFF"/>
          <w:lang w:eastAsia="ru-RU"/>
        </w:rPr>
        <w:t>Ст.помощник прокурора Курского района                               Д.С.Авдеева</w:t>
      </w:r>
    </w:p>
    <w:p w14:paraId="7923FA54" w14:textId="77777777" w:rsidR="00F405D1" w:rsidRDefault="00F405D1"/>
    <w:sectPr w:rsidR="00F40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D8"/>
    <w:rsid w:val="003F4123"/>
    <w:rsid w:val="00427CD8"/>
    <w:rsid w:val="0088456B"/>
    <w:rsid w:val="00C31341"/>
    <w:rsid w:val="00F405D1"/>
    <w:rsid w:val="00F6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B014"/>
  <w15:chartTrackingRefBased/>
  <w15:docId w15:val="{3358D78C-3F8D-4F24-98B7-7EADECD2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74141">
      <w:bodyDiv w:val="1"/>
      <w:marLeft w:val="0"/>
      <w:marRight w:val="0"/>
      <w:marTop w:val="0"/>
      <w:marBottom w:val="0"/>
      <w:divBdr>
        <w:top w:val="none" w:sz="0" w:space="0" w:color="auto"/>
        <w:left w:val="none" w:sz="0" w:space="0" w:color="auto"/>
        <w:bottom w:val="none" w:sz="0" w:space="0" w:color="auto"/>
        <w:right w:val="none" w:sz="0" w:space="0" w:color="auto"/>
      </w:divBdr>
      <w:divsChild>
        <w:div w:id="1765421199">
          <w:marLeft w:val="0"/>
          <w:marRight w:val="0"/>
          <w:marTop w:val="0"/>
          <w:marBottom w:val="960"/>
          <w:divBdr>
            <w:top w:val="none" w:sz="0" w:space="0" w:color="auto"/>
            <w:left w:val="none" w:sz="0" w:space="0" w:color="auto"/>
            <w:bottom w:val="none" w:sz="0" w:space="0" w:color="auto"/>
            <w:right w:val="none" w:sz="0" w:space="0" w:color="auto"/>
          </w:divBdr>
        </w:div>
        <w:div w:id="718089832">
          <w:marLeft w:val="0"/>
          <w:marRight w:val="720"/>
          <w:marTop w:val="0"/>
          <w:marBottom w:val="0"/>
          <w:divBdr>
            <w:top w:val="none" w:sz="0" w:space="0" w:color="auto"/>
            <w:left w:val="none" w:sz="0" w:space="0" w:color="auto"/>
            <w:bottom w:val="none" w:sz="0" w:space="0" w:color="auto"/>
            <w:right w:val="none" w:sz="0" w:space="0" w:color="auto"/>
          </w:divBdr>
          <w:divsChild>
            <w:div w:id="1909992878">
              <w:marLeft w:val="0"/>
              <w:marRight w:val="0"/>
              <w:marTop w:val="0"/>
              <w:marBottom w:val="120"/>
              <w:divBdr>
                <w:top w:val="none" w:sz="0" w:space="0" w:color="auto"/>
                <w:left w:val="none" w:sz="0" w:space="0" w:color="auto"/>
                <w:bottom w:val="none" w:sz="0" w:space="0" w:color="auto"/>
                <w:right w:val="none" w:sz="0" w:space="0" w:color="auto"/>
              </w:divBdr>
            </w:div>
            <w:div w:id="2107967620">
              <w:marLeft w:val="0"/>
              <w:marRight w:val="0"/>
              <w:marTop w:val="0"/>
              <w:marBottom w:val="120"/>
              <w:divBdr>
                <w:top w:val="none" w:sz="0" w:space="0" w:color="auto"/>
                <w:left w:val="none" w:sz="0" w:space="0" w:color="auto"/>
                <w:bottom w:val="none" w:sz="0" w:space="0" w:color="auto"/>
                <w:right w:val="none" w:sz="0" w:space="0" w:color="auto"/>
              </w:divBdr>
            </w:div>
          </w:divsChild>
        </w:div>
        <w:div w:id="202210197">
          <w:marLeft w:val="0"/>
          <w:marRight w:val="0"/>
          <w:marTop w:val="0"/>
          <w:marBottom w:val="0"/>
          <w:divBdr>
            <w:top w:val="none" w:sz="0" w:space="0" w:color="auto"/>
            <w:left w:val="none" w:sz="0" w:space="0" w:color="auto"/>
            <w:bottom w:val="none" w:sz="0" w:space="0" w:color="auto"/>
            <w:right w:val="none" w:sz="0" w:space="0" w:color="auto"/>
          </w:divBdr>
          <w:divsChild>
            <w:div w:id="2121029175">
              <w:marLeft w:val="0"/>
              <w:marRight w:val="0"/>
              <w:marTop w:val="0"/>
              <w:marBottom w:val="0"/>
              <w:divBdr>
                <w:top w:val="none" w:sz="0" w:space="0" w:color="auto"/>
                <w:left w:val="none" w:sz="0" w:space="0" w:color="auto"/>
                <w:bottom w:val="none" w:sz="0" w:space="0" w:color="auto"/>
                <w:right w:val="none" w:sz="0" w:space="0" w:color="auto"/>
              </w:divBdr>
              <w:divsChild>
                <w:div w:id="14669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 Ноздравчево</cp:lastModifiedBy>
  <cp:revision>2</cp:revision>
  <dcterms:created xsi:type="dcterms:W3CDTF">2023-09-20T05:41:00Z</dcterms:created>
  <dcterms:modified xsi:type="dcterms:W3CDTF">2023-09-20T05:41:00Z</dcterms:modified>
</cp:coreProperties>
</file>