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53C" w:rsidRDefault="00331C02">
      <w:pPr>
        <w:rPr>
          <w:rFonts w:ascii="Arial" w:hAnsi="Arial" w:cs="Arial"/>
          <w:b/>
          <w:bCs/>
          <w:color w:val="333333"/>
          <w:sz w:val="36"/>
          <w:szCs w:val="36"/>
          <w:shd w:val="clear" w:color="auto" w:fill="FFFFFF"/>
        </w:rPr>
      </w:pPr>
      <w:r>
        <w:rPr>
          <w:rFonts w:ascii="Arial" w:hAnsi="Arial" w:cs="Arial"/>
          <w:b/>
          <w:bCs/>
          <w:color w:val="333333"/>
          <w:sz w:val="36"/>
          <w:szCs w:val="36"/>
          <w:shd w:val="clear" w:color="auto" w:fill="FFFFFF"/>
        </w:rPr>
        <w:t xml:space="preserve">Срок, в течение которого могут быть принесены возражения на судебный приказ  </w:t>
      </w:r>
    </w:p>
    <w:p w:rsidR="00331C02" w:rsidRDefault="00331C02" w:rsidP="00331C02">
      <w:pPr>
        <w:pStyle w:val="a3"/>
        <w:shd w:val="clear" w:color="auto" w:fill="FFFFFF"/>
        <w:spacing w:before="0" w:beforeAutospacing="0"/>
        <w:jc w:val="both"/>
        <w:rPr>
          <w:rFonts w:ascii="Roboto" w:hAnsi="Roboto"/>
          <w:color w:val="333333"/>
          <w:sz w:val="28"/>
          <w:szCs w:val="28"/>
          <w:shd w:val="clear" w:color="auto" w:fill="FFFFFF"/>
        </w:rPr>
      </w:pPr>
    </w:p>
    <w:p w:rsidR="00331C02" w:rsidRDefault="00331C02" w:rsidP="00331C02">
      <w:pPr>
        <w:pStyle w:val="a3"/>
        <w:shd w:val="clear" w:color="auto" w:fill="FFFFFF"/>
        <w:spacing w:before="0" w:beforeAutospacing="0"/>
        <w:jc w:val="both"/>
        <w:rPr>
          <w:rFonts w:ascii="Roboto" w:hAnsi="Roboto"/>
          <w:color w:val="333333"/>
        </w:rPr>
      </w:pPr>
      <w:r>
        <w:rPr>
          <w:rFonts w:ascii="Roboto" w:hAnsi="Roboto"/>
          <w:color w:val="333333"/>
          <w:sz w:val="28"/>
          <w:szCs w:val="28"/>
          <w:shd w:val="clear" w:color="auto" w:fill="FFFFFF"/>
        </w:rPr>
        <w:t>Судебный приказ –  постановление, вынесенное судьей единолично на основании заявления о взыскании денежных сумм или об истребовании движимого имущества от должника. При этом размер денежных сумм, подлежащих взысканию, или стоимость движимого имущества, подлежащего истребованию, не должна превышать пятьсот тысяч рублей.</w:t>
      </w:r>
    </w:p>
    <w:p w:rsidR="00331C02" w:rsidRDefault="00331C02" w:rsidP="00331C02">
      <w:pPr>
        <w:pStyle w:val="a3"/>
        <w:shd w:val="clear" w:color="auto" w:fill="FFFFFF"/>
        <w:spacing w:before="0" w:beforeAutospacing="0"/>
        <w:jc w:val="both"/>
        <w:rPr>
          <w:rFonts w:ascii="Roboto" w:hAnsi="Roboto"/>
          <w:color w:val="333333"/>
        </w:rPr>
      </w:pPr>
      <w:r>
        <w:rPr>
          <w:rFonts w:ascii="Roboto" w:hAnsi="Roboto"/>
          <w:color w:val="333333"/>
          <w:sz w:val="28"/>
          <w:szCs w:val="28"/>
          <w:shd w:val="clear" w:color="auto" w:fill="FFFFFF"/>
        </w:rPr>
        <w:t>Судебный приказ подлежит отмене судьей, если от должника в десятидневный срок поступили возражения относительно его исполнения.</w:t>
      </w:r>
    </w:p>
    <w:p w:rsidR="00331C02" w:rsidRDefault="00331C02" w:rsidP="00331C02">
      <w:pPr>
        <w:pStyle w:val="a3"/>
        <w:shd w:val="clear" w:color="auto" w:fill="FFFFFF"/>
        <w:spacing w:before="0" w:beforeAutospacing="0"/>
        <w:jc w:val="both"/>
        <w:rPr>
          <w:rFonts w:ascii="Roboto" w:hAnsi="Roboto"/>
          <w:color w:val="333333"/>
        </w:rPr>
      </w:pPr>
      <w:r>
        <w:rPr>
          <w:rFonts w:ascii="Roboto" w:hAnsi="Roboto"/>
          <w:color w:val="333333"/>
          <w:sz w:val="28"/>
          <w:szCs w:val="28"/>
          <w:shd w:val="clear" w:color="auto" w:fill="FFFFFF"/>
        </w:rPr>
        <w:t>Начало исчисления десятидневного срока для заявления возражений относительно исполнения судебного приказа исчисляется со дня получения должником копии судебного приказа на бумажном носителе либо со дня истечения срока хранения судебной почтовой корреспонденции, установленного организациями почтовой связи.</w:t>
      </w:r>
    </w:p>
    <w:p w:rsidR="00331C02" w:rsidRDefault="00331C02"/>
    <w:p w:rsidR="00BB6307" w:rsidRDefault="00BB6307"/>
    <w:p w:rsidR="00BB6307" w:rsidRDefault="00BB6307">
      <w:r w:rsidRPr="00BB6307">
        <w:t>Заместитель прокурора района                                                           А.Ю. Перов</w:t>
      </w:r>
      <w:bookmarkStart w:id="0" w:name="_GoBack"/>
      <w:bookmarkEnd w:id="0"/>
    </w:p>
    <w:sectPr w:rsidR="00BB63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26E"/>
    <w:rsid w:val="00331C02"/>
    <w:rsid w:val="008E553C"/>
    <w:rsid w:val="0096726E"/>
    <w:rsid w:val="00BB6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5D6BB"/>
  <w15:chartTrackingRefBased/>
  <w15:docId w15:val="{2BA19114-AC7D-45DC-9F40-FB387DC11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1C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46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7Я</cp:lastModifiedBy>
  <cp:revision>5</cp:revision>
  <dcterms:created xsi:type="dcterms:W3CDTF">2021-05-16T14:16:00Z</dcterms:created>
  <dcterms:modified xsi:type="dcterms:W3CDTF">2021-06-27T20:32:00Z</dcterms:modified>
</cp:coreProperties>
</file>