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F9" w:rsidRDefault="00091BF9" w:rsidP="00091BF9">
      <w:pPr>
        <w:shd w:val="clear" w:color="auto" w:fill="EEEEEE"/>
        <w:jc w:val="center"/>
        <w:rPr>
          <w:rFonts w:ascii="Tahoma" w:hAnsi="Tahoma" w:cs="Tahoma"/>
          <w:b/>
          <w:bCs/>
          <w:color w:val="000000"/>
          <w:sz w:val="21"/>
          <w:szCs w:val="21"/>
        </w:rPr>
      </w:pPr>
      <w:r>
        <w:rPr>
          <w:rFonts w:ascii="Tahoma" w:hAnsi="Tahoma" w:cs="Tahoma"/>
          <w:b/>
          <w:bCs/>
          <w:color w:val="000000"/>
          <w:sz w:val="21"/>
          <w:szCs w:val="21"/>
        </w:rPr>
        <w:t>КОНСТИТУЦИЯ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декабря 1993 года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КОНСТИТУЦИЯ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поправок, внесенных Законами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поправках к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30.12.2008 N 6-ФКЗ и от 30.12.2008 N 7-ФКЗ)</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Мы, многонациональный народ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соединенные общей судьбой на своей земле,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утверждая права и свободы человека, гражданский мир и согласие,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сохраняя исторически сложившееся государственное единство,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общепризнанных принципов равноправия и самоопределения народов,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чтя память предков, передавших нам любовь и уважение к Отечеству, веру в добро и справедливость,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возрождая суверенную государственность России и утверждая незыблемость ее демократической основы,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стремясь обеспечить благополучие и процветание России,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ответственности за свою Родину перед нынешним и будущими поколениями,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сознавая себя частью мирового сообщества,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принимаем КОНСТИТУЦИЮ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РАЗДЕЛ ПЕРВЫЙ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1. ОСНОВЫ КОНСТИТУЦИОННОГО СТРОЯ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Российская Федерация - Россия есть демократическое федеративное правовое государство с республиканской формой правления.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Наименования Российская Федерация и Россия равнозначны.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Носителем суверенитета и единственным источником власти в Российской Федерации является ее многонациональный народ.</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Народ осуществляет свою власть непосредственно, а также через органы государственной власти и органы местного самоуправления.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Высшим непосредственным выражением власти народа являются референдум и свободные выборы.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Суверенитет Российской Федерации распространяется на всю ее территорию.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Конституция Российской Федерации и федеральные законы имеют верховенство на всей территории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Российская Федерация обеспечивает целостность и неприкосновенность своей территории.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5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 взаимоотношениях с федеральными органами государственной власти все субъекты Российской Федерации между собой равноправны.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Российской Федерации не может быть лишен своего гражданства или права изменить его.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Российской Федерации признаются и защищаются равным образом частная, государственная, муниципальная и иные формы собственности.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Земля и другие природные ресурсы могут находиться в частной, государственной, муниципальной и иных формах собственности.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11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Государственную власть в субъектах Российской Федерации осуществляют образуемые ими органы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Российской Федерации признается идеологическое многообразие.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Никакая идеология не может устанавливаться в качестве государственной или обязательной.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Российской Федерации признаются политическое многообразие, многопартийность.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Общественные объединения равны перед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Российская Федерация - светское государство. Никакая религия не может устанавливаться в качестве государственной или обязательной.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Религиозные объединения отделены от государства и равны перед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7" w:history="1">
        <w:r>
          <w:rPr>
            <w:rStyle w:val="a3"/>
            <w:rFonts w:ascii="Tahoma" w:hAnsi="Tahoma" w:cs="Tahoma"/>
            <w:color w:val="33A6E3"/>
            <w:sz w:val="18"/>
            <w:szCs w:val="18"/>
          </w:rPr>
          <w:t>Конституцией</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Никакие другие положения настоящей Конституции не могут противоречить основам конституционного строя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2. ПРАВА И СВОБОДЫ ЧЕЛОВЕКА И ГРАЖДАНИНА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Основные права и свободы человека неотчуждаемы и принадлежат каждому от рождения.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Осуществление прав и свобод человека и гражданина не должно нарушать права и свободы других лиц.</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Все равны перед законом и судом.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Мужчина и женщина имеют равные права и свободы и равные возможности для их реализации.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жизнь.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Достоинство личности охраняется государством. Ничто не может быть основанием для его умаления.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свободу и личную неприкосновенность.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неприкосновенность частной жизни, личную и семейную тайну, защиту своей чести и доброго имени.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Сбор, хранение, использование и распространение информации о частной жизни лица без его согласия не допускаются.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имеет право на пользование родным языком, на свободный выбор языка общения, воспитания, обучения и творчества.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29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Каждому гарантируется свобода мысли и слова.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Никто не может быть принужден к выражению своих мнений и убеждений или отказу от них.</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Гарантируется свобода массовой информации. Цензура запрещается.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Никто не может быть принужден к вступлению в какое-либо объединение или пребыванию в нем.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Граждане Российской Федерации имеют равный доступ к государственной службе.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Граждане Российской Федерации имеют право участвовать в отправлении правосудия.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допускается экономическая деятельность, направленная на монополизацию и недобросовестную конкуренцию.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 частной собственности охраняется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 наследования гарантируется.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 их объединения вправе иметь в частной собственности землю.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Условия и порядок пользования землей определяются на основе федерального закона.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Труд свободен. Каждый имеет право свободно распоряжаться своими способностями к труду, выбирать род деятельности и профессию.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Принудительный труд запрещен.</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Материнство и детство, семья находятся под защитой государства.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Забота о детях, их воспитание - равное право и обязанность родителей.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Трудоспособные дети, достигшие 18 лет, должны заботиться о нетрудоспособных родителях.</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Государственные пенсии и социальные пособия устанавливаются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Поощряются добровольное социальное страхование, создание дополнительных форм социального обеспечения и благотворительность.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жилище. Никто не может быть произвольно лишен жилища.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имеет право на образование.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Основное общее образование обязательно. Родители или лица, их заменяющие, обеспечивают получение детьми основного общего образования.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имеет право на участие в культурной жизни и пользование учреждениями культуры, на доступ к культурным ценностям.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Каждый обязан заботиться о сохранении исторического и культурного наследия, беречь памятники истории и культуры.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Государственная защита прав и свобод человека и гражданина в Российской Федерации гарантируется.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вправе защищать свои права и свободы всеми способами, не запрещенными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Каждому гарантируется судебная защита его прав и свобод.</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Никто не может быть лишен права на рассмотрение его дела в том суде и тем судьей, к подсудности которых оно отнесено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Обвиняемый не обязан доказывать свою невиновность.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Неустранимые сомнения в виновности лица толкуются в пользу обвиняемого.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Никто не может быть повторно осужден за одно и то же преступление.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осуществлении правосудия не допускается использование доказательств, полученных с нарушением федерального закона.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Федеральным законом могут устанавливаться иные случаи освобождения от обязанности давать свидетельские показания.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Закон, устанавливающий или отягчающий ответственность, обратной силы не имеет.</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Российской Федерации не должны издаваться законы, отменяющие или умаляющие права и свободы человека и гражданина.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 подлежат ограничению права и свободы, предусмотренные </w:t>
      </w:r>
      <w:hyperlink r:id="rId8" w:history="1">
        <w:r>
          <w:rPr>
            <w:rStyle w:val="a3"/>
            <w:rFonts w:ascii="Tahoma" w:hAnsi="Tahoma" w:cs="Tahoma"/>
            <w:color w:val="33A6E3"/>
            <w:sz w:val="18"/>
            <w:szCs w:val="18"/>
          </w:rPr>
          <w:t>статьями 20,</w:t>
        </w:r>
      </w:hyperlink>
      <w:r>
        <w:rPr>
          <w:rFonts w:ascii="Tahoma" w:hAnsi="Tahoma" w:cs="Tahoma"/>
          <w:color w:val="000000"/>
          <w:sz w:val="18"/>
          <w:szCs w:val="18"/>
        </w:rPr>
        <w:t> </w:t>
      </w:r>
      <w:hyperlink r:id="rId9" w:history="1">
        <w:r>
          <w:rPr>
            <w:rStyle w:val="a3"/>
            <w:rFonts w:ascii="Tahoma" w:hAnsi="Tahoma" w:cs="Tahoma"/>
            <w:color w:val="33A6E3"/>
            <w:sz w:val="18"/>
            <w:szCs w:val="18"/>
          </w:rPr>
          <w:t>21,</w:t>
        </w:r>
      </w:hyperlink>
      <w:r>
        <w:rPr>
          <w:rFonts w:ascii="Tahoma" w:hAnsi="Tahoma" w:cs="Tahoma"/>
          <w:color w:val="000000"/>
          <w:sz w:val="18"/>
          <w:szCs w:val="18"/>
        </w:rPr>
        <w:t> </w:t>
      </w:r>
      <w:hyperlink r:id="rId10" w:history="1">
        <w:r>
          <w:rPr>
            <w:rStyle w:val="a3"/>
            <w:rFonts w:ascii="Tahoma" w:hAnsi="Tahoma" w:cs="Tahoma"/>
            <w:color w:val="33A6E3"/>
            <w:sz w:val="18"/>
            <w:szCs w:val="18"/>
          </w:rPr>
          <w:t>23</w:t>
        </w:r>
      </w:hyperlink>
      <w:r>
        <w:rPr>
          <w:rFonts w:ascii="Tahoma" w:hAnsi="Tahoma" w:cs="Tahoma"/>
          <w:color w:val="000000"/>
          <w:sz w:val="18"/>
          <w:szCs w:val="18"/>
        </w:rPr>
        <w:t> (часть 1), </w:t>
      </w:r>
      <w:hyperlink r:id="rId11" w:history="1">
        <w:r>
          <w:rPr>
            <w:rStyle w:val="a3"/>
            <w:rFonts w:ascii="Tahoma" w:hAnsi="Tahoma" w:cs="Tahoma"/>
            <w:color w:val="33A6E3"/>
            <w:sz w:val="18"/>
            <w:szCs w:val="18"/>
          </w:rPr>
          <w:t>24,</w:t>
        </w:r>
      </w:hyperlink>
      <w:r>
        <w:rPr>
          <w:rFonts w:ascii="Tahoma" w:hAnsi="Tahoma" w:cs="Tahoma"/>
          <w:color w:val="000000"/>
          <w:sz w:val="18"/>
          <w:szCs w:val="18"/>
        </w:rPr>
        <w:t> </w:t>
      </w:r>
      <w:hyperlink r:id="rId12" w:history="1">
        <w:r>
          <w:rPr>
            <w:rStyle w:val="a3"/>
            <w:rFonts w:ascii="Tahoma" w:hAnsi="Tahoma" w:cs="Tahoma"/>
            <w:color w:val="33A6E3"/>
            <w:sz w:val="18"/>
            <w:szCs w:val="18"/>
          </w:rPr>
          <w:t>28,</w:t>
        </w:r>
      </w:hyperlink>
      <w:r>
        <w:rPr>
          <w:rFonts w:ascii="Tahoma" w:hAnsi="Tahoma" w:cs="Tahoma"/>
          <w:color w:val="000000"/>
          <w:sz w:val="18"/>
          <w:szCs w:val="18"/>
        </w:rPr>
        <w:t> </w:t>
      </w:r>
      <w:hyperlink r:id="rId13" w:history="1">
        <w:r>
          <w:rPr>
            <w:rStyle w:val="a3"/>
            <w:rFonts w:ascii="Tahoma" w:hAnsi="Tahoma" w:cs="Tahoma"/>
            <w:color w:val="33A6E3"/>
            <w:sz w:val="18"/>
            <w:szCs w:val="18"/>
          </w:rPr>
          <w:t>34</w:t>
        </w:r>
      </w:hyperlink>
      <w:r>
        <w:rPr>
          <w:rFonts w:ascii="Tahoma" w:hAnsi="Tahoma" w:cs="Tahoma"/>
          <w:color w:val="000000"/>
          <w:sz w:val="18"/>
          <w:szCs w:val="18"/>
        </w:rPr>
        <w:t> (часть 1), </w:t>
      </w:r>
      <w:hyperlink r:id="rId14" w:history="1">
        <w:r>
          <w:rPr>
            <w:rStyle w:val="a3"/>
            <w:rFonts w:ascii="Tahoma" w:hAnsi="Tahoma" w:cs="Tahoma"/>
            <w:color w:val="33A6E3"/>
            <w:sz w:val="18"/>
            <w:szCs w:val="18"/>
          </w:rPr>
          <w:t>40</w:t>
        </w:r>
      </w:hyperlink>
      <w:r>
        <w:rPr>
          <w:rFonts w:ascii="Tahoma" w:hAnsi="Tahoma" w:cs="Tahoma"/>
          <w:color w:val="000000"/>
          <w:sz w:val="18"/>
          <w:szCs w:val="18"/>
        </w:rPr>
        <w:t> (часть 1), </w:t>
      </w:r>
      <w:hyperlink r:id="rId15" w:history="1">
        <w:r>
          <w:rPr>
            <w:rStyle w:val="a3"/>
            <w:rFonts w:ascii="Tahoma" w:hAnsi="Tahoma" w:cs="Tahoma"/>
            <w:color w:val="33A6E3"/>
            <w:sz w:val="18"/>
            <w:szCs w:val="18"/>
          </w:rPr>
          <w:t>46</w:t>
        </w:r>
      </w:hyperlink>
      <w:r>
        <w:rPr>
          <w:rFonts w:ascii="Tahoma" w:hAnsi="Tahoma" w:cs="Tahoma"/>
          <w:color w:val="000000"/>
          <w:sz w:val="18"/>
          <w:szCs w:val="18"/>
        </w:rPr>
        <w:t> - </w:t>
      </w:r>
      <w:hyperlink r:id="rId16" w:history="1">
        <w:r>
          <w:rPr>
            <w:rStyle w:val="a3"/>
            <w:rFonts w:ascii="Tahoma" w:hAnsi="Tahoma" w:cs="Tahoma"/>
            <w:color w:val="33A6E3"/>
            <w:sz w:val="18"/>
            <w:szCs w:val="18"/>
          </w:rPr>
          <w:t>54</w:t>
        </w:r>
      </w:hyperlink>
      <w:r>
        <w:rPr>
          <w:rFonts w:ascii="Tahoma" w:hAnsi="Tahoma" w:cs="Tahoma"/>
          <w:color w:val="000000"/>
          <w:sz w:val="18"/>
          <w:szCs w:val="18"/>
        </w:rPr>
        <w:t>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Каждый обязан сохранять природу и окружающую среду, бережно относиться к природным богатствам.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Защита Отечества является долгом и обязанностью гражданина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Гражданин Российской Федерации несет военную службу в соответствии с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Российской Федерации может самостоятельно осуществлять в полном объеме свои права и обязанности с 18 лет.</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Гражданин Российской Федерации не может быть выслан за пределы Российской Федерации или выдан другому государству.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Российская Федерация гарантирует своим гражданам защиту и покровительство за ее пределами.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17" w:history="1">
        <w:r>
          <w:rPr>
            <w:rStyle w:val="a3"/>
            <w:rFonts w:ascii="Tahoma" w:hAnsi="Tahoma" w:cs="Tahoma"/>
            <w:color w:val="33A6E3"/>
            <w:sz w:val="18"/>
            <w:szCs w:val="18"/>
          </w:rPr>
          <w:t>Конституцией</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3. ФЕДЕРАТИВНОЕ УСТРОЙСТВО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составе Российской Федерации находятся субъекты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Республика Адыгея (Адыгея), Республика Алтай, Республика Башкортостан, Республика Бурятия, Республика Дагестан, Республика Ингушетия </w:t>
      </w:r>
      <w:hyperlink r:id="rId18" w:history="1">
        <w:r>
          <w:rPr>
            <w:rStyle w:val="a3"/>
            <w:rFonts w:ascii="Tahoma" w:hAnsi="Tahoma" w:cs="Tahoma"/>
            <w:color w:val="33A6E3"/>
            <w:sz w:val="18"/>
            <w:szCs w:val="18"/>
          </w:rPr>
          <w:t>&lt;1&gt;</w:t>
        </w:r>
      </w:hyperlink>
      <w:r>
        <w:rPr>
          <w:rFonts w:ascii="Tahoma" w:hAnsi="Tahoma" w:cs="Tahoma"/>
          <w:color w:val="000000"/>
          <w:sz w:val="18"/>
          <w:szCs w:val="18"/>
        </w:rPr>
        <w:t>, Кабардино-Балкарская Республика, Республика Калмыкия </w:t>
      </w:r>
      <w:hyperlink r:id="rId19" w:history="1">
        <w:r>
          <w:rPr>
            <w:rStyle w:val="a3"/>
            <w:rFonts w:ascii="Tahoma" w:hAnsi="Tahoma" w:cs="Tahoma"/>
            <w:color w:val="33A6E3"/>
            <w:sz w:val="18"/>
            <w:szCs w:val="18"/>
          </w:rPr>
          <w:t>&lt;2&gt;</w:t>
        </w:r>
      </w:hyperlink>
      <w:r>
        <w:rPr>
          <w:rFonts w:ascii="Tahoma" w:hAnsi="Tahoma" w:cs="Tahoma"/>
          <w:color w:val="000000"/>
          <w:sz w:val="18"/>
          <w:szCs w:val="18"/>
        </w:rPr>
        <w:t>,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w:t>
      </w:r>
      <w:hyperlink r:id="rId20" w:history="1">
        <w:r>
          <w:rPr>
            <w:rStyle w:val="a3"/>
            <w:rFonts w:ascii="Tahoma" w:hAnsi="Tahoma" w:cs="Tahoma"/>
            <w:color w:val="33A6E3"/>
            <w:sz w:val="18"/>
            <w:szCs w:val="18"/>
          </w:rPr>
          <w:t>&lt;3&gt;</w:t>
        </w:r>
      </w:hyperlink>
      <w:r>
        <w:rPr>
          <w:rFonts w:ascii="Tahoma" w:hAnsi="Tahoma" w:cs="Tahoma"/>
          <w:color w:val="000000"/>
          <w:sz w:val="18"/>
          <w:szCs w:val="18"/>
        </w:rPr>
        <w:t>,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21" w:history="1">
        <w:r>
          <w:rPr>
            <w:rStyle w:val="a3"/>
            <w:rFonts w:ascii="Tahoma" w:hAnsi="Tahoma" w:cs="Tahoma"/>
            <w:color w:val="33A6E3"/>
            <w:sz w:val="18"/>
            <w:szCs w:val="18"/>
          </w:rPr>
          <w:t>&lt;4&gt;</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Алтайский край, Забайкальский край </w:t>
      </w:r>
      <w:hyperlink r:id="rId22" w:history="1">
        <w:r>
          <w:rPr>
            <w:rStyle w:val="a3"/>
            <w:rFonts w:ascii="Tahoma" w:hAnsi="Tahoma" w:cs="Tahoma"/>
            <w:color w:val="33A6E3"/>
            <w:sz w:val="18"/>
            <w:szCs w:val="18"/>
          </w:rPr>
          <w:t>&lt;5&gt;</w:t>
        </w:r>
      </w:hyperlink>
      <w:r>
        <w:rPr>
          <w:rFonts w:ascii="Tahoma" w:hAnsi="Tahoma" w:cs="Tahoma"/>
          <w:color w:val="000000"/>
          <w:sz w:val="18"/>
          <w:szCs w:val="18"/>
        </w:rPr>
        <w:t>, Камчатский край </w:t>
      </w:r>
      <w:hyperlink r:id="rId23" w:history="1">
        <w:r>
          <w:rPr>
            <w:rStyle w:val="a3"/>
            <w:rFonts w:ascii="Tahoma" w:hAnsi="Tahoma" w:cs="Tahoma"/>
            <w:color w:val="33A6E3"/>
            <w:sz w:val="18"/>
            <w:szCs w:val="18"/>
          </w:rPr>
          <w:t>&lt;6&gt;</w:t>
        </w:r>
      </w:hyperlink>
      <w:r>
        <w:rPr>
          <w:rFonts w:ascii="Tahoma" w:hAnsi="Tahoma" w:cs="Tahoma"/>
          <w:color w:val="000000"/>
          <w:sz w:val="18"/>
          <w:szCs w:val="18"/>
        </w:rPr>
        <w:t>, Краснодарский край, Красноярский край </w:t>
      </w:r>
      <w:hyperlink r:id="rId24" w:history="1">
        <w:r>
          <w:rPr>
            <w:rStyle w:val="a3"/>
            <w:rFonts w:ascii="Tahoma" w:hAnsi="Tahoma" w:cs="Tahoma"/>
            <w:color w:val="33A6E3"/>
            <w:sz w:val="18"/>
            <w:szCs w:val="18"/>
          </w:rPr>
          <w:t>&lt;7&gt;</w:t>
        </w:r>
      </w:hyperlink>
      <w:r>
        <w:rPr>
          <w:rFonts w:ascii="Tahoma" w:hAnsi="Tahoma" w:cs="Tahoma"/>
          <w:color w:val="000000"/>
          <w:sz w:val="18"/>
          <w:szCs w:val="18"/>
        </w:rPr>
        <w:t>, Пермский край </w:t>
      </w:r>
      <w:hyperlink r:id="rId25" w:history="1">
        <w:r>
          <w:rPr>
            <w:rStyle w:val="a3"/>
            <w:rFonts w:ascii="Tahoma" w:hAnsi="Tahoma" w:cs="Tahoma"/>
            <w:color w:val="33A6E3"/>
            <w:sz w:val="18"/>
            <w:szCs w:val="18"/>
          </w:rPr>
          <w:t>&lt;8&gt;</w:t>
        </w:r>
      </w:hyperlink>
      <w:r>
        <w:rPr>
          <w:rFonts w:ascii="Tahoma" w:hAnsi="Tahoma" w:cs="Tahoma"/>
          <w:color w:val="000000"/>
          <w:sz w:val="18"/>
          <w:szCs w:val="18"/>
        </w:rPr>
        <w:t>, Приморский край, Ставропольский край, Хабаровский край;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26" w:history="1">
        <w:r>
          <w:rPr>
            <w:rStyle w:val="a3"/>
            <w:rFonts w:ascii="Tahoma" w:hAnsi="Tahoma" w:cs="Tahoma"/>
            <w:color w:val="33A6E3"/>
            <w:sz w:val="18"/>
            <w:szCs w:val="18"/>
          </w:rPr>
          <w:t>&lt;9&gt;</w:t>
        </w:r>
      </w:hyperlink>
      <w:r>
        <w:rPr>
          <w:rFonts w:ascii="Tahoma" w:hAnsi="Tahoma" w:cs="Tahoma"/>
          <w:color w:val="000000"/>
          <w:sz w:val="18"/>
          <w:szCs w:val="18"/>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Москва, Санкт-Петербург - города федерального значения;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Еврейская автономная область;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Ненецкий автономный округ, Ханты-Мансийский автономный округ - Югра </w:t>
      </w:r>
      <w:hyperlink r:id="rId27" w:history="1">
        <w:r>
          <w:rPr>
            <w:rStyle w:val="a3"/>
            <w:rFonts w:ascii="Tahoma" w:hAnsi="Tahoma" w:cs="Tahoma"/>
            <w:color w:val="33A6E3"/>
            <w:sz w:val="18"/>
            <w:szCs w:val="18"/>
          </w:rPr>
          <w:t>&lt;10&gt;</w:t>
        </w:r>
      </w:hyperlink>
      <w:r>
        <w:rPr>
          <w:rFonts w:ascii="Tahoma" w:hAnsi="Tahoma" w:cs="Tahoma"/>
          <w:color w:val="000000"/>
          <w:sz w:val="18"/>
          <w:szCs w:val="18"/>
        </w:rPr>
        <w:t>, Чукотский автономный округ, Ямало-Ненецкий автономный округ.</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&lt;3&gt;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&lt;4&gt;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&lt;10&gt;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Статус республики определяется Конституцией Российской Федерации и конституцией республики.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4 статьи 66 Конституции РФ см. Постановление Конституционного Суда РФ от 14.07.1997 N 12-П.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Границы между субъектами Российской Федерации могут быть изменены с их взаимного согласия.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Государственным языком Российской Федерации на всей ее территории является русский язык.</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Российская Федерация гарантирует всем ее народам право на сохранение родного языка, создание условий для его изучения и развития.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Столицей Российской Федерации является город Москва. Статус столицы устанавливается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71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ведении Российской Федерации находятся: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принятие и изменение Конституции Российской Федерации и федеральных законов, контроль за их соблюдением;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федеративное устройство и территория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пункта "г" статьи 71 Конституции РФ см. Постановление Конституционного Суда РФ от 27.01.1999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федеральная государственная собственность и управление ею;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федеральный бюджет; федеральные налоги и сборы; федеральные фонды регионального развития;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внешняя политика и международные отношения Российской Федерации, международные договоры Российской Федерации; вопросы войны и мира;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внешнеэкономические отношения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федеральное коллизионное право;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государственные награды и почетные звания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 федеральная государственная служба.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72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совместном ведении Российской Федерации и субъектов Российской Федерации находятся: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вопросы владения, пользования и распоряжения землей, недрами, водными и другими природными ресурсами;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разграничение государственной собственности;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общие вопросы воспитания, образования, науки, культуры, физической культуры и спорта;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координация вопросов здравоохранения; защита семьи, материнства, отцовства и детства; социальная защита, включая социальное обеспечение;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осуществление мер по борьбе с катастрофами, стихийными бедствиями, эпидемиями, ликвидация их последствий;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установление общих принципов налогообложения и сборов 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кадры судебных и правоохранительных органов; адвокатура, нотариат;</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защита исконной среды обитания и традиционного образа жизни малочисленных этнических общностей;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установление общих принципов организации системы органов государственной власти и местного самоуправления;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73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Государственные займы выпускаются в порядке, определяемом федеральным законом, и размещаются на добровольной основе.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76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1 статьи 76 Конституции РФ см. Постановление Конституционного Суда РФ от 27.01.1999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Федеральные законы не могут противоречить федеральным конституционным законам.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28" w:history="1">
        <w:r>
          <w:rPr>
            <w:rStyle w:val="a3"/>
            <w:rFonts w:ascii="Tahoma" w:hAnsi="Tahoma" w:cs="Tahoma"/>
            <w:color w:val="33A6E3"/>
            <w:sz w:val="18"/>
            <w:szCs w:val="18"/>
          </w:rPr>
          <w:t>частями первой</w:t>
        </w:r>
      </w:hyperlink>
      <w:r>
        <w:rPr>
          <w:rFonts w:ascii="Tahoma" w:hAnsi="Tahoma" w:cs="Tahoma"/>
          <w:color w:val="000000"/>
          <w:sz w:val="18"/>
          <w:szCs w:val="18"/>
        </w:rPr>
        <w:t> и </w:t>
      </w:r>
      <w:hyperlink r:id="rId29" w:history="1">
        <w:r>
          <w:rPr>
            <w:rStyle w:val="a3"/>
            <w:rFonts w:ascii="Tahoma" w:hAnsi="Tahoma" w:cs="Tahoma"/>
            <w:color w:val="33A6E3"/>
            <w:sz w:val="18"/>
            <w:szCs w:val="18"/>
          </w:rPr>
          <w:t>второй</w:t>
        </w:r>
      </w:hyperlink>
      <w:r>
        <w:rPr>
          <w:rFonts w:ascii="Tahoma" w:hAnsi="Tahoma" w:cs="Tahoma"/>
          <w:color w:val="000000"/>
          <w:sz w:val="18"/>
          <w:szCs w:val="18"/>
        </w:rPr>
        <w:t> настоящей статьи. В случае противоречия между федеральным законом и иным актом, изданным в Российской Федерации, действует федеральный закон.</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противоречия между федеральным законом и нормативным правовым актом субъекта Российской Федерации, изданным в соответствии с </w:t>
      </w:r>
      <w:hyperlink r:id="rId30" w:history="1">
        <w:r>
          <w:rPr>
            <w:rStyle w:val="a3"/>
            <w:rFonts w:ascii="Tahoma" w:hAnsi="Tahoma" w:cs="Tahoma"/>
            <w:color w:val="33A6E3"/>
            <w:sz w:val="18"/>
            <w:szCs w:val="18"/>
          </w:rPr>
          <w:t>частью четвертой</w:t>
        </w:r>
      </w:hyperlink>
      <w:r>
        <w:rPr>
          <w:rFonts w:ascii="Tahoma" w:hAnsi="Tahoma" w:cs="Tahoma"/>
          <w:color w:val="000000"/>
          <w:sz w:val="18"/>
          <w:szCs w:val="18"/>
        </w:rPr>
        <w:t> настоящей статьи, действует нормативный правовой акт субъекта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77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отдельных положений статьи 78 см. определение Конституционного Суда РФ от 06.12.2001 N 250-О.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79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4. ПРЕЗИДЕНТ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Президент Российской Федерации является главой государства.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Президент Российской Федерации как глава государства представляет Российскую Федерацию внутри страны и в международных отношениях.</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31" w:history="1">
        <w:r>
          <w:rPr>
            <w:rStyle w:val="a3"/>
            <w:rFonts w:ascii="Tahoma" w:hAnsi="Tahoma" w:cs="Tahoma"/>
            <w:color w:val="33A6E3"/>
            <w:sz w:val="18"/>
            <w:szCs w:val="18"/>
          </w:rPr>
          <w:t>&lt;11&gt;</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части 3 статьи 81 см. определение Конституционного Суда РФ от 05.11.1998 N 134-О.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Одно и то же лицо не может занимать должность Президента Российской Федерации более двух сроков подряд.</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выборов Президента Российской Федерации определяется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&lt;11&gt; Редакция </w:t>
      </w:r>
      <w:hyperlink r:id="rId32" w:history="1">
        <w:r>
          <w:rPr>
            <w:rStyle w:val="a3"/>
            <w:rFonts w:ascii="Tahoma" w:hAnsi="Tahoma" w:cs="Tahoma"/>
            <w:color w:val="33A6E3"/>
            <w:sz w:val="18"/>
            <w:szCs w:val="18"/>
          </w:rPr>
          <w:t>части 1</w:t>
        </w:r>
      </w:hyperlink>
      <w:r>
        <w:rPr>
          <w:rFonts w:ascii="Tahoma" w:hAnsi="Tahoma" w:cs="Tahoma"/>
          <w:color w:val="000000"/>
          <w:sz w:val="18"/>
          <w:szCs w:val="18"/>
        </w:rPr>
        <w:t>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вступлении в должность Президент Российской Федерации приносит народу следующую присягу: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Президент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назначает с согласия Государственной Думы Председателя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имеет право председательствовать на заседаниях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принимает решение об отставке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формирует и возглавляет Совет Безопасности Российской Федерации, статус которого определяется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утверждает военную доктрину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формирует Администрацию Президента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назначает и освобождает полномочных представителей Президента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назначает и освобождает высшее командование Вооруженных Сил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Президент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назначает выборы Государственной Думы в соответствии с Конституцией Российской Федерации и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пункта "б" статьи 84 Конституции РФ см. Постановление Конституционного Суда РФ от 11.11.1999 N 15-П.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распускает Государственную Думу в случаях и порядке, предусмотренных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назначает референдум в порядке, установленном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законопроекты в Государственную Думу;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подписывает и обнародует федеральные законы;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Президент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осуществляет руководство внешней политикой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ведет переговоры и подписывает международные договоры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подписывает ратификационные грамоты;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принимает верительные и отзывные грамоты аккредитуемых при нем дипломатических представителей.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Президент Российской Федерации является Верховным Главнокомандующим Вооруженными Силами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Режим военного положения определяется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Президент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решает вопросы гражданства Российской Федерации и предоставления политического убежища;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осуществляет помилование.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Президент Российской Федерации издает указы и распоряжения.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Указы и распоряжения Президента Российской Федерации обязательны для исполнения на всей территории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Указы и распоряжения Президента Российской Федерации не должны противоречить Конституции Российской Федерации и федеральным законам.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статьи 91 Конституции РФ см. Постановление Конституционного Суда РФ от 11.07.2000 N 12-П.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Президент Российской Федерации обладает неприкосновенностью.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частей 2 и 3 статьи 92 Конституции РФ см. Постановление Конституционного Суда РФ от 06.07.1999 N 10-П.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 толковании части 2 статьи 92 Конституции РФ см. Постановление Конституционного Суда РФ от 11.07.2000 N 12-П.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5. ФЕДЕРАЛЬНОЕ СОБРАНИЕ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Федеральное Собрание - парламент Российской Федерации - является представительным и законодательным органом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Федеральное Собрание состоит из двух палат - Совета Федерации и Государственной Думы.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Государственная Дума состоит из 450 депутатов.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Государственная Дума избирается сроком на пять лет </w:t>
      </w:r>
      <w:hyperlink r:id="rId33" w:history="1">
        <w:r>
          <w:rPr>
            <w:rStyle w:val="a3"/>
            <w:rFonts w:ascii="Tahoma" w:hAnsi="Tahoma" w:cs="Tahoma"/>
            <w:color w:val="33A6E3"/>
            <w:sz w:val="18"/>
            <w:szCs w:val="18"/>
          </w:rPr>
          <w:t>&lt;12&gt;</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формирования Совета Федерации и порядок выборов депутатов Государственной Думы устанавливаются федеральными законами.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&lt;12&gt; Редакция </w:t>
      </w:r>
      <w:hyperlink r:id="rId34" w:history="1">
        <w:r>
          <w:rPr>
            <w:rStyle w:val="a3"/>
            <w:rFonts w:ascii="Tahoma" w:hAnsi="Tahoma" w:cs="Tahoma"/>
            <w:color w:val="33A6E3"/>
            <w:sz w:val="18"/>
            <w:szCs w:val="18"/>
          </w:rPr>
          <w:t>части 1</w:t>
        </w:r>
      </w:hyperlink>
      <w:r>
        <w:rPr>
          <w:rFonts w:ascii="Tahoma" w:hAnsi="Tahoma" w:cs="Tahoma"/>
          <w:color w:val="000000"/>
          <w:sz w:val="18"/>
          <w:szCs w:val="18"/>
        </w:rPr>
        <w:t>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97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частей 1, 2 и 4 статьи 99 Конституции РФ см. Постановление Конституционного Суда РФ от 11.11.1999 N 15-П.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Федеральное Собрание является постоянно действующим органом.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Первое заседание Государственной Думы открывает старейший по возрасту депутат.</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 момента начала работы Государственной Думы нового созыва полномочия Государственной Думы прежнего созыва прекращаются.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Совет Федерации и Государственная Дума заседают раздельно.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Совет Федерации и Государственная Дума образуют комитеты и комиссии, проводят по вопросам своего ведения парламентские слушания.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Каждая из палат принимает свой регламент и решает вопросы внутреннего распорядка своей деятельности.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 ведению Совета Федерации относятся: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утверждение изменения границ между субъектами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утверждение указа Президента Российской Федерации о введении военного положения;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утверждение указа Президента Российской Федерации о введении чрезвычайного положения;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решение вопроса о возможности использования Вооруженных Сил Российской Федерации за пределами территории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назначение выборов Президента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отрешение Президента Российской Федерации от должности;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назначение на должность и освобождение от должности Генерального прокурора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назначение на должность и освобождение от должности заместителя Председателя Счетной палаты и половины состава ее аудиторов.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Совет Федерации принимает постановления по вопросам, отнесенным к его ведению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 ведению Государственной Думы относятся: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дача согласия Президенту Российской Федерации на назначение Председателя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решение вопроса о доверии Правительству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35" w:history="1">
        <w:r>
          <w:rPr>
            <w:rStyle w:val="a3"/>
            <w:rFonts w:ascii="Tahoma" w:hAnsi="Tahoma" w:cs="Tahoma"/>
            <w:color w:val="33A6E3"/>
            <w:sz w:val="18"/>
            <w:szCs w:val="18"/>
          </w:rPr>
          <w:t>&lt;13&gt;</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назначение на должность и освобождение от должности Председателя Центрального банка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назначение на должность и освобождение от должности Председателя Счетной палаты и половины состава ее аудиторов;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объявление амнистии;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выдвижение обвинения против Президента Российской Федерации для отрешения его от должности.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Государственная Дума принимает постановления по вопросам, отнесенным к ее ведению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3 статьи 103 Конституции РФ см. Постановление Конституционного Суда РФ от 12.04.1995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&lt;13&gt; Часть 1 дополнена новым </w:t>
      </w:r>
      <w:hyperlink r:id="rId36" w:history="1">
        <w:r>
          <w:rPr>
            <w:rStyle w:val="a3"/>
            <w:rFonts w:ascii="Tahoma" w:hAnsi="Tahoma" w:cs="Tahoma"/>
            <w:color w:val="33A6E3"/>
            <w:sz w:val="18"/>
            <w:szCs w:val="18"/>
          </w:rPr>
          <w:t>пунктом "в"</w:t>
        </w:r>
      </w:hyperlink>
      <w:r>
        <w:rPr>
          <w:rFonts w:ascii="Tahoma" w:hAnsi="Tahoma" w:cs="Tahoma"/>
          <w:color w:val="000000"/>
          <w:sz w:val="18"/>
          <w:szCs w:val="18"/>
        </w:rP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104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Законопроекты вносятся в Государственную Думу.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Федеральные законы принимаются Государственной Думой.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2 статьи 105 см. Постановление Конституционного Суда РФ от 12.04.1995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Принятые Государственной Думой федеральные законы в течение пяти дней передаются на рассмотрение Совета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4 статьи 105 см. Постановление Конституционного Суда РФ от 23.03.1995 N 1-П.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5 статьи 105 см. Постановление Конституционного Суда РФ от 12.04.1995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статьи 106 Конституции РФ см. Постановление Конституционного Суда РФ от 23.03.1995 N 1-П.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Обязательному рассмотрению в Совете Федерации подлежат принятые Государственной Думой федеральные законы по вопросам: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федерального бюджета;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федеральных налогов и сборов;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финансового, валютного, кредитного, таможенного регулирования, денежной эмиссии;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ратификации и денонсации международных договоров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статуса и защиты государственной границы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войны и мира.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статьи 107 см. Постановление Конституционного Суда РФ от 22.04.1996 N 10-П.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Принятый федеральный закон в течение пяти дней направляется Президенту Российской Федерации для подписания и обнародования.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Президент Российской Федерации в течение четырнадцати дней подписывает федеральный закон и обнародует его.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3 статьи 107 см. Постановление Конституционного Суда РФ от 12.04.1995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Федеральные конституционные законы принимаются по вопросам, предусмотренным Конституцией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2 статьи 108 Конституции РФ см. Постановление Конституционного Суда РФ от 12.04.1995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1 статьи 109 Конституции РФ см. Постановление Конституционного Суда РФ от 11.11.1999 N 15-П.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Государственная Дума может быть распущена Президентом Российской Федерации в случаях, предусмотренных </w:t>
      </w:r>
      <w:hyperlink r:id="rId37" w:history="1">
        <w:r>
          <w:rPr>
            <w:rStyle w:val="a3"/>
            <w:rFonts w:ascii="Tahoma" w:hAnsi="Tahoma" w:cs="Tahoma"/>
            <w:color w:val="33A6E3"/>
            <w:sz w:val="18"/>
            <w:szCs w:val="18"/>
          </w:rPr>
          <w:t>статьями 111</w:t>
        </w:r>
      </w:hyperlink>
      <w:r>
        <w:rPr>
          <w:rFonts w:ascii="Tahoma" w:hAnsi="Tahoma" w:cs="Tahoma"/>
          <w:color w:val="000000"/>
          <w:sz w:val="18"/>
          <w:szCs w:val="18"/>
        </w:rPr>
        <w:t> и </w:t>
      </w:r>
      <w:hyperlink r:id="rId38" w:history="1">
        <w:r>
          <w:rPr>
            <w:rStyle w:val="a3"/>
            <w:rFonts w:ascii="Tahoma" w:hAnsi="Tahoma" w:cs="Tahoma"/>
            <w:color w:val="33A6E3"/>
            <w:sz w:val="18"/>
            <w:szCs w:val="18"/>
          </w:rPr>
          <w:t>117</w:t>
        </w:r>
      </w:hyperlink>
      <w:r>
        <w:rPr>
          <w:rFonts w:ascii="Tahoma" w:hAnsi="Tahoma" w:cs="Tahoma"/>
          <w:color w:val="000000"/>
          <w:sz w:val="18"/>
          <w:szCs w:val="18"/>
        </w:rPr>
        <w:t>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Государственная Дума не может быть распущена по основаниям, предусмотренным </w:t>
      </w:r>
      <w:hyperlink r:id="rId39" w:history="1">
        <w:r>
          <w:rPr>
            <w:rStyle w:val="a3"/>
            <w:rFonts w:ascii="Tahoma" w:hAnsi="Tahoma" w:cs="Tahoma"/>
            <w:color w:val="33A6E3"/>
            <w:sz w:val="18"/>
            <w:szCs w:val="18"/>
          </w:rPr>
          <w:t>статьей 117</w:t>
        </w:r>
      </w:hyperlink>
      <w:r>
        <w:rPr>
          <w:rFonts w:ascii="Tahoma" w:hAnsi="Tahoma" w:cs="Tahoma"/>
          <w:color w:val="000000"/>
          <w:sz w:val="18"/>
          <w:szCs w:val="18"/>
        </w:rPr>
        <w:t> Конституции Российской Федерации, в течение года после ее избрания.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6. ПРАВИТЕЛЬСТВО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Статья 110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Исполнительную власть Российской Федерации осуществляет Правительство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Председатель Правительства Российской Федерации назначается Президентом Российской Федерации с согласия Государственной Думы.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4 статьи 111 Конституции РФ см. Постановление Конституционного Суда РФ от 11.12.1998 N 28-П.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1 статьи 112 Конституции РФ см. Постановление Конституционного Суда РФ от 27.01.1999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Правительство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40" w:history="1">
        <w:r>
          <w:rPr>
            <w:rStyle w:val="a3"/>
            <w:rFonts w:ascii="Tahoma" w:hAnsi="Tahoma" w:cs="Tahoma"/>
            <w:color w:val="33A6E3"/>
            <w:sz w:val="18"/>
            <w:szCs w:val="18"/>
          </w:rPr>
          <w:t>&lt;14&gt;</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обеспечивает проведение в Российской Федерации единой финансовой, кредитной и денежной политики;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осуществляет управление федеральной собственностью;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осуществляет меры по обеспечению обороны страны, государственной безопасности, реализации внешней политики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деятельности Правительства Российской Федерации определяется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&lt;14&gt; Редакция </w:t>
      </w:r>
      <w:hyperlink r:id="rId41" w:history="1">
        <w:r>
          <w:rPr>
            <w:rStyle w:val="a3"/>
            <w:rFonts w:ascii="Tahoma" w:hAnsi="Tahoma" w:cs="Tahoma"/>
            <w:color w:val="33A6E3"/>
            <w:sz w:val="18"/>
            <w:szCs w:val="18"/>
          </w:rPr>
          <w:t>пункта "а" части 1</w:t>
        </w:r>
      </w:hyperlink>
      <w:r>
        <w:rPr>
          <w:rFonts w:ascii="Tahoma" w:hAnsi="Tahoma" w:cs="Tahoma"/>
          <w:color w:val="000000"/>
          <w:sz w:val="18"/>
          <w:szCs w:val="18"/>
        </w:rPr>
        <w:t>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Постановления и распоряжения Правительства Российской Федерации обязательны к исполнению 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 вновь избранным Президентом Российской Федерации Правительство Российской Федерации слагает свои полномочия.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Правительство Российской Федерации может подать в отставку, которая принимается или отклоняется Президентом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Президент Российской Федерации может принять решение об отставке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3 статьи 117 Конституции РФ см. Постановление Конституционного Суда РФ от 12.04.1995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7. СУДЕБНАЯ ВЛАСТЬ</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Правосудие в Российской Федерации осуществляется только судом.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Судебная власть осуществляется посредством конституционного, гражданского, административного и уголовного судопроизводства.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Судьи независимы и подчиняются только Конституции Российской Федерации и федеральному закону.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Судьи несменяемы.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Полномочия судьи могут быть прекращены или приостановлены не иначе как в порядке и по основаниям, установленным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Судьи неприкосновенны.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Судья не может быть привлечен к уголовной ответственности иначе как в порядке, определяемом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Заочное разбирательство уголовных дел в судах не допускается, кроме случаев, предусмотренных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Судопроизводство осуществляется на основе состязательности и равноправия сторон.</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случаях, предусмотренных федеральным законом, судопроизводство осуществляется с участием присяжных заседателей.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статьи 125 Конституции РФ см. Постановление Конституционного Суда РФ от 16.06.1998 N 19-П.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Конституционный Суд Российской Федерации состоит из 19 судей.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не вступивших в силу международных договоров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Конституционный Суд Российской Федерации разрешает споры о компетенции: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между федеральными органами государственной власти;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между органами государственной власти Российской Федерации и органами государственной власти субъектов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между высшими государственными органами субъектов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Конституционный Суд Российской Федерации по запросу Совета Федерации дает заключение о соблюдении установленного </w:t>
      </w:r>
      <w:hyperlink r:id="rId42" w:history="1">
        <w:r>
          <w:rPr>
            <w:rStyle w:val="a3"/>
            <w:rFonts w:ascii="Tahoma" w:hAnsi="Tahoma" w:cs="Tahoma"/>
            <w:color w:val="33A6E3"/>
            <w:sz w:val="18"/>
            <w:szCs w:val="18"/>
          </w:rPr>
          <w:t>порядка</w:t>
        </w:r>
      </w:hyperlink>
      <w:r>
        <w:rPr>
          <w:rFonts w:ascii="Tahoma" w:hAnsi="Tahoma" w:cs="Tahoma"/>
          <w:color w:val="000000"/>
          <w:sz w:val="18"/>
          <w:szCs w:val="18"/>
        </w:rPr>
        <w:t> выдвижения обвинения Президента Российской Федерации в государственной измене или совершении иного тяжкого преступления.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статьи 126 Конституции РФ см. Постановление Конституционного Суда РФ от 16.06.1998 N 19-П.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статьи 127 Конституции РФ см. Постановление Конституционного Суда РФ от 16.06.1998 N 19-П.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128</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Судьи других федеральных судов назначаются Президентом Российской Федерации в порядке, установленном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129</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Прокуроры субъектов Российской Федерации назначаются Генеральным прокурором Российской Федерации по согласованию с ее субъектами.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Иные прокуроры назначаются Генеральным прокурором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Полномочия, организация и порядок деятельности прокуратуры Российской Федерации определяются федеральным законом.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ГЛАВА 8. МЕСТНОЕ САМОУПРАВЛЕНИЕ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130</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131</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132</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133</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ГЛАВА 9. КОНСТИТУЦИОННЫЕ ПОПРАВКИ И ПЕРЕСМОТР КОНСТИТУЦИИ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134</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135</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Положения </w:t>
      </w:r>
      <w:hyperlink r:id="rId43" w:history="1">
        <w:r>
          <w:rPr>
            <w:rStyle w:val="a3"/>
            <w:rFonts w:ascii="Tahoma" w:hAnsi="Tahoma" w:cs="Tahoma"/>
            <w:color w:val="33A6E3"/>
            <w:sz w:val="18"/>
            <w:szCs w:val="18"/>
          </w:rPr>
          <w:t>глав 1,</w:t>
        </w:r>
      </w:hyperlink>
      <w:r>
        <w:rPr>
          <w:rFonts w:ascii="Tahoma" w:hAnsi="Tahoma" w:cs="Tahoma"/>
          <w:color w:val="000000"/>
          <w:sz w:val="18"/>
          <w:szCs w:val="18"/>
        </w:rPr>
        <w:t> </w:t>
      </w:r>
      <w:hyperlink r:id="rId44" w:history="1">
        <w:r>
          <w:rPr>
            <w:rStyle w:val="a3"/>
            <w:rFonts w:ascii="Tahoma" w:hAnsi="Tahoma" w:cs="Tahoma"/>
            <w:color w:val="33A6E3"/>
            <w:sz w:val="18"/>
            <w:szCs w:val="18"/>
          </w:rPr>
          <w:t>2</w:t>
        </w:r>
      </w:hyperlink>
      <w:r>
        <w:rPr>
          <w:rFonts w:ascii="Tahoma" w:hAnsi="Tahoma" w:cs="Tahoma"/>
          <w:color w:val="000000"/>
          <w:sz w:val="18"/>
          <w:szCs w:val="18"/>
        </w:rPr>
        <w:t> и </w:t>
      </w:r>
      <w:hyperlink r:id="rId45" w:history="1">
        <w:r>
          <w:rPr>
            <w:rStyle w:val="a3"/>
            <w:rFonts w:ascii="Tahoma" w:hAnsi="Tahoma" w:cs="Tahoma"/>
            <w:color w:val="33A6E3"/>
            <w:sz w:val="18"/>
            <w:szCs w:val="18"/>
          </w:rPr>
          <w:t>9</w:t>
        </w:r>
      </w:hyperlink>
      <w:r>
        <w:rPr>
          <w:rFonts w:ascii="Tahoma" w:hAnsi="Tahoma" w:cs="Tahoma"/>
          <w:color w:val="000000"/>
          <w:sz w:val="18"/>
          <w:szCs w:val="18"/>
        </w:rPr>
        <w:t> Конституции Российской Федерации не могут быть пересмотрены Федеральным Собранием.</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2 статьи 135 Конституции РФ см. Постановление Конституционного Суда РФ от 12.04.1995 N 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предложение о пересмотре положений </w:t>
      </w:r>
      <w:hyperlink r:id="rId46" w:history="1">
        <w:r>
          <w:rPr>
            <w:rStyle w:val="a3"/>
            <w:rFonts w:ascii="Tahoma" w:hAnsi="Tahoma" w:cs="Tahoma"/>
            <w:color w:val="33A6E3"/>
            <w:sz w:val="18"/>
            <w:szCs w:val="18"/>
          </w:rPr>
          <w:t>глав 1,</w:t>
        </w:r>
      </w:hyperlink>
      <w:r>
        <w:rPr>
          <w:rFonts w:ascii="Tahoma" w:hAnsi="Tahoma" w:cs="Tahoma"/>
          <w:color w:val="000000"/>
          <w:sz w:val="18"/>
          <w:szCs w:val="18"/>
        </w:rPr>
        <w:t> </w:t>
      </w:r>
      <w:hyperlink r:id="rId47" w:history="1">
        <w:r>
          <w:rPr>
            <w:rStyle w:val="a3"/>
            <w:rFonts w:ascii="Tahoma" w:hAnsi="Tahoma" w:cs="Tahoma"/>
            <w:color w:val="33A6E3"/>
            <w:sz w:val="18"/>
            <w:szCs w:val="18"/>
          </w:rPr>
          <w:t>2</w:t>
        </w:r>
      </w:hyperlink>
      <w:r>
        <w:rPr>
          <w:rFonts w:ascii="Tahoma" w:hAnsi="Tahoma" w:cs="Tahoma"/>
          <w:color w:val="000000"/>
          <w:sz w:val="18"/>
          <w:szCs w:val="18"/>
        </w:rPr>
        <w:t> и </w:t>
      </w:r>
      <w:hyperlink r:id="rId48" w:history="1">
        <w:r>
          <w:rPr>
            <w:rStyle w:val="a3"/>
            <w:rFonts w:ascii="Tahoma" w:hAnsi="Tahoma" w:cs="Tahoma"/>
            <w:color w:val="33A6E3"/>
            <w:sz w:val="18"/>
            <w:szCs w:val="18"/>
          </w:rPr>
          <w:t>9</w:t>
        </w:r>
      </w:hyperlink>
      <w:r>
        <w:rPr>
          <w:rFonts w:ascii="Tahoma" w:hAnsi="Tahoma" w:cs="Tahoma"/>
          <w:color w:val="000000"/>
          <w:sz w:val="18"/>
          <w:szCs w:val="18"/>
        </w:rPr>
        <w:t>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статьи 136 Конституции РФ см. Постановление Конституционного Суда РФ от 31.10.1995 N 12-П.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136</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Поправки к </w:t>
      </w:r>
      <w:hyperlink r:id="rId49" w:history="1">
        <w:r>
          <w:rPr>
            <w:rStyle w:val="a3"/>
            <w:rFonts w:ascii="Tahoma" w:hAnsi="Tahoma" w:cs="Tahoma"/>
            <w:color w:val="33A6E3"/>
            <w:sz w:val="18"/>
            <w:szCs w:val="18"/>
          </w:rPr>
          <w:t>главам 3</w:t>
        </w:r>
      </w:hyperlink>
      <w:r>
        <w:rPr>
          <w:rFonts w:ascii="Tahoma" w:hAnsi="Tahoma" w:cs="Tahoma"/>
          <w:color w:val="000000"/>
          <w:sz w:val="18"/>
          <w:szCs w:val="18"/>
        </w:rPr>
        <w:t> - </w:t>
      </w:r>
      <w:hyperlink r:id="rId50" w:history="1">
        <w:r>
          <w:rPr>
            <w:rStyle w:val="a3"/>
            <w:rFonts w:ascii="Tahoma" w:hAnsi="Tahoma" w:cs="Tahoma"/>
            <w:color w:val="33A6E3"/>
            <w:sz w:val="18"/>
            <w:szCs w:val="18"/>
          </w:rPr>
          <w:t>8</w:t>
        </w:r>
      </w:hyperlink>
      <w:r>
        <w:rPr>
          <w:rFonts w:ascii="Tahoma" w:hAnsi="Tahoma" w:cs="Tahoma"/>
          <w:color w:val="000000"/>
          <w:sz w:val="18"/>
          <w:szCs w:val="18"/>
        </w:rPr>
        <w:t> Конституции Российской Федерации принимаются в </w:t>
      </w:r>
      <w:hyperlink r:id="rId51" w:history="1">
        <w:r>
          <w:rPr>
            <w:rStyle w:val="a3"/>
            <w:rFonts w:ascii="Tahoma" w:hAnsi="Tahoma" w:cs="Tahoma"/>
            <w:color w:val="33A6E3"/>
            <w:sz w:val="18"/>
            <w:szCs w:val="18"/>
          </w:rPr>
          <w:t>порядке</w:t>
        </w:r>
      </w:hyperlink>
      <w:r>
        <w:rPr>
          <w:rFonts w:ascii="Tahoma" w:hAnsi="Tahoma" w:cs="Tahoma"/>
          <w:color w:val="000000"/>
          <w:sz w:val="18"/>
          <w:szCs w:val="1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137</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Изменения в </w:t>
      </w:r>
      <w:hyperlink r:id="rId52" w:history="1">
        <w:r>
          <w:rPr>
            <w:rStyle w:val="a3"/>
            <w:rFonts w:ascii="Tahoma" w:hAnsi="Tahoma" w:cs="Tahoma"/>
            <w:color w:val="33A6E3"/>
            <w:sz w:val="18"/>
            <w:szCs w:val="18"/>
          </w:rPr>
          <w:t>статью 65</w:t>
        </w:r>
      </w:hyperlink>
      <w:r>
        <w:rPr>
          <w:rFonts w:ascii="Tahoma" w:hAnsi="Tahoma" w:cs="Tahoma"/>
          <w:color w:val="000000"/>
          <w:sz w:val="18"/>
          <w:szCs w:val="18"/>
        </w:rPr>
        <w:t>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толковании части 2 статьи 137 Конституции РФ см. Постановление Конституционного Суда РФ от 28.11.1995 N 15-П.</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53" w:history="1">
        <w:r>
          <w:rPr>
            <w:rStyle w:val="a3"/>
            <w:rFonts w:ascii="Tahoma" w:hAnsi="Tahoma" w:cs="Tahoma"/>
            <w:color w:val="33A6E3"/>
            <w:sz w:val="18"/>
            <w:szCs w:val="18"/>
          </w:rPr>
          <w:t>статью 65</w:t>
        </w:r>
      </w:hyperlink>
      <w:r>
        <w:rPr>
          <w:rFonts w:ascii="Tahoma" w:hAnsi="Tahoma" w:cs="Tahoma"/>
          <w:color w:val="000000"/>
          <w:sz w:val="18"/>
          <w:szCs w:val="18"/>
        </w:rPr>
        <w:t>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РАЗДЕЛ ВТОРОЙ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ЗАКЛЮЧИТЕЛЬНЫЕ И ПЕРЕХОДНЫЕ ПОЛОЖЕНИЯ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Конституция Российской Федерации вступает в силу со дня официального ее опубликования по результатам всенародного голосования.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всенародного голосования 12 декабря 1993 г. считается днем принятия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о применении пункта 3 см. определение Конституционного Суда РФ от 05.11.1998 N 134-О.</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54" w:history="1">
        <w:r>
          <w:rPr>
            <w:rStyle w:val="a3"/>
            <w:rFonts w:ascii="Tahoma" w:hAnsi="Tahoma" w:cs="Tahoma"/>
            <w:color w:val="33A6E3"/>
            <w:sz w:val="18"/>
            <w:szCs w:val="18"/>
          </w:rPr>
          <w:t>Конституцией</w:t>
        </w:r>
      </w:hyperlink>
      <w:r>
        <w:rPr>
          <w:rFonts w:ascii="Tahoma" w:hAnsi="Tahoma" w:cs="Tahoma"/>
          <w:color w:val="000000"/>
          <w:sz w:val="18"/>
          <w:szCs w:val="18"/>
        </w:rPr>
        <w:t> Российской Федерации, и впредь именуется - Правительство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Суды в Российской Федерации осуществляют правосудие в соответствии с их полномочиями, установленными настоящей </w:t>
      </w:r>
      <w:hyperlink r:id="rId55" w:history="1">
        <w:r>
          <w:rPr>
            <w:rStyle w:val="a3"/>
            <w:rFonts w:ascii="Tahoma" w:hAnsi="Tahoma" w:cs="Tahoma"/>
            <w:color w:val="33A6E3"/>
            <w:sz w:val="18"/>
            <w:szCs w:val="18"/>
          </w:rPr>
          <w:t>Конституцией</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56" w:history="1">
        <w:r>
          <w:rPr>
            <w:rStyle w:val="a3"/>
            <w:rFonts w:ascii="Tahoma" w:hAnsi="Tahoma" w:cs="Tahoma"/>
            <w:color w:val="33A6E3"/>
            <w:sz w:val="18"/>
            <w:szCs w:val="18"/>
          </w:rPr>
          <w:t>Конституцией</w:t>
        </w:r>
      </w:hyperlink>
      <w:r>
        <w:rPr>
          <w:rFonts w:ascii="Tahoma" w:hAnsi="Tahoma" w:cs="Tahoma"/>
          <w:color w:val="000000"/>
          <w:sz w:val="18"/>
          <w:szCs w:val="18"/>
        </w:rPr>
        <w:t>.</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Совет Федерации первого созыва и Государственная Дума первого созыва избираются сроком на два года.</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57" w:history="1">
        <w:r>
          <w:rPr>
            <w:rStyle w:val="a3"/>
            <w:rFonts w:ascii="Tahoma" w:hAnsi="Tahoma" w:cs="Tahoma"/>
            <w:color w:val="33A6E3"/>
            <w:sz w:val="18"/>
            <w:szCs w:val="18"/>
          </w:rPr>
          <w:t>Конституции</w:t>
        </w:r>
      </w:hyperlink>
      <w:r>
        <w:rPr>
          <w:rFonts w:ascii="Tahoma" w:hAnsi="Tahoma" w:cs="Tahoma"/>
          <w:color w:val="000000"/>
          <w:sz w:val="18"/>
          <w:szCs w:val="18"/>
        </w:rPr>
        <w:t> о неприкосновенности депутатов в части ответственности за действия (или бездействие), связанные с выполнением служебных обязанностей.</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Депутаты Совета Федерации первого созыва осуществляют свои полномочия на непостоянной основе.</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91BF9" w:rsidRDefault="00091BF9" w:rsidP="00091BF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091BF9" w:rsidRDefault="00BC59B0" w:rsidP="00091BF9"/>
    <w:sectPr w:rsidR="00BC59B0" w:rsidRPr="00091BF9" w:rsidSect="00942CE6">
      <w:headerReference w:type="even" r:id="rId58"/>
      <w:headerReference w:type="default" r:id="rId59"/>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0E9" w:rsidRDefault="00B060E9" w:rsidP="00C0089A">
      <w:pPr>
        <w:pStyle w:val="ConsPlusNormal"/>
      </w:pPr>
      <w:r>
        <w:separator/>
      </w:r>
    </w:p>
  </w:endnote>
  <w:endnote w:type="continuationSeparator" w:id="0">
    <w:p w:rsidR="00B060E9" w:rsidRDefault="00B060E9"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0E9" w:rsidRDefault="00B060E9" w:rsidP="00C0089A">
      <w:pPr>
        <w:pStyle w:val="ConsPlusNormal"/>
      </w:pPr>
      <w:r>
        <w:separator/>
      </w:r>
    </w:p>
  </w:footnote>
  <w:footnote w:type="continuationSeparator" w:id="0">
    <w:p w:rsidR="00B060E9" w:rsidRDefault="00B060E9"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091BF9">
      <w:rPr>
        <w:rStyle w:val="ab"/>
        <w:noProof/>
      </w:rPr>
      <w:t>31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15BB7"/>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1BF9"/>
    <w:rsid w:val="00092CFC"/>
    <w:rsid w:val="0009449E"/>
    <w:rsid w:val="0009644F"/>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C072A"/>
    <w:rsid w:val="001D323B"/>
    <w:rsid w:val="001D350D"/>
    <w:rsid w:val="001D3803"/>
    <w:rsid w:val="001D65BB"/>
    <w:rsid w:val="001D73FB"/>
    <w:rsid w:val="001D7A0B"/>
    <w:rsid w:val="001E49AC"/>
    <w:rsid w:val="001E7F0F"/>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A6989"/>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15EE"/>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18CD"/>
    <w:rsid w:val="005D641B"/>
    <w:rsid w:val="005D67F3"/>
    <w:rsid w:val="005E4679"/>
    <w:rsid w:val="005E73B7"/>
    <w:rsid w:val="005F01F7"/>
    <w:rsid w:val="005F099F"/>
    <w:rsid w:val="005F265A"/>
    <w:rsid w:val="005F7E1B"/>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D37"/>
    <w:rsid w:val="007E6F85"/>
    <w:rsid w:val="007E7D88"/>
    <w:rsid w:val="007F78D8"/>
    <w:rsid w:val="00801650"/>
    <w:rsid w:val="00802A44"/>
    <w:rsid w:val="00803766"/>
    <w:rsid w:val="00810B51"/>
    <w:rsid w:val="00811F14"/>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43E2"/>
    <w:rsid w:val="008C6575"/>
    <w:rsid w:val="008D0DA1"/>
    <w:rsid w:val="008D2EDC"/>
    <w:rsid w:val="008E004B"/>
    <w:rsid w:val="008E3788"/>
    <w:rsid w:val="008E62F8"/>
    <w:rsid w:val="008F0879"/>
    <w:rsid w:val="008F3D87"/>
    <w:rsid w:val="008F614B"/>
    <w:rsid w:val="008F65EC"/>
    <w:rsid w:val="0090131B"/>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2532"/>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AF0D14"/>
    <w:rsid w:val="00B01512"/>
    <w:rsid w:val="00B02AE2"/>
    <w:rsid w:val="00B060E9"/>
    <w:rsid w:val="00B06E68"/>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73021"/>
    <w:rsid w:val="00B73C81"/>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D6F6D"/>
    <w:rsid w:val="00BE2F18"/>
    <w:rsid w:val="00C0089A"/>
    <w:rsid w:val="00C0755D"/>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1A39"/>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3027"/>
    <w:rsid w:val="00D04997"/>
    <w:rsid w:val="00D04E89"/>
    <w:rsid w:val="00D05238"/>
    <w:rsid w:val="00D14102"/>
    <w:rsid w:val="00D22E5E"/>
    <w:rsid w:val="00D23FE3"/>
    <w:rsid w:val="00D305AF"/>
    <w:rsid w:val="00D41A8F"/>
    <w:rsid w:val="00D4730B"/>
    <w:rsid w:val="00D5197E"/>
    <w:rsid w:val="00D6131A"/>
    <w:rsid w:val="00D6599D"/>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D4B37"/>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694"/>
    <w:rsid w:val="00E84DB5"/>
    <w:rsid w:val="00E85186"/>
    <w:rsid w:val="00E867AC"/>
    <w:rsid w:val="00E90822"/>
    <w:rsid w:val="00E9573B"/>
    <w:rsid w:val="00EB25DC"/>
    <w:rsid w:val="00EB4C47"/>
    <w:rsid w:val="00EB50C8"/>
    <w:rsid w:val="00EB557D"/>
    <w:rsid w:val="00EB72D2"/>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1E8F"/>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09979127">
      <w:bodyDiv w:val="1"/>
      <w:marLeft w:val="0"/>
      <w:marRight w:val="0"/>
      <w:marTop w:val="0"/>
      <w:marBottom w:val="0"/>
      <w:divBdr>
        <w:top w:val="none" w:sz="0" w:space="0" w:color="auto"/>
        <w:left w:val="none" w:sz="0" w:space="0" w:color="auto"/>
        <w:bottom w:val="none" w:sz="0" w:space="0" w:color="auto"/>
        <w:right w:val="none" w:sz="0" w:space="0" w:color="auto"/>
      </w:divBdr>
      <w:divsChild>
        <w:div w:id="1580629328">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0089269">
      <w:bodyDiv w:val="1"/>
      <w:marLeft w:val="0"/>
      <w:marRight w:val="0"/>
      <w:marTop w:val="0"/>
      <w:marBottom w:val="0"/>
      <w:divBdr>
        <w:top w:val="none" w:sz="0" w:space="0" w:color="auto"/>
        <w:left w:val="none" w:sz="0" w:space="0" w:color="auto"/>
        <w:bottom w:val="none" w:sz="0" w:space="0" w:color="auto"/>
        <w:right w:val="none" w:sz="0" w:space="0" w:color="auto"/>
      </w:divBdr>
      <w:divsChild>
        <w:div w:id="457650426">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2345147">
      <w:bodyDiv w:val="1"/>
      <w:marLeft w:val="0"/>
      <w:marRight w:val="0"/>
      <w:marTop w:val="0"/>
      <w:marBottom w:val="0"/>
      <w:divBdr>
        <w:top w:val="none" w:sz="0" w:space="0" w:color="auto"/>
        <w:left w:val="none" w:sz="0" w:space="0" w:color="auto"/>
        <w:bottom w:val="none" w:sz="0" w:space="0" w:color="auto"/>
        <w:right w:val="none" w:sz="0" w:space="0" w:color="auto"/>
      </w:divBdr>
      <w:divsChild>
        <w:div w:id="2117557005">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8713524">
      <w:bodyDiv w:val="1"/>
      <w:marLeft w:val="0"/>
      <w:marRight w:val="0"/>
      <w:marTop w:val="0"/>
      <w:marBottom w:val="0"/>
      <w:divBdr>
        <w:top w:val="none" w:sz="0" w:space="0" w:color="auto"/>
        <w:left w:val="none" w:sz="0" w:space="0" w:color="auto"/>
        <w:bottom w:val="none" w:sz="0" w:space="0" w:color="auto"/>
        <w:right w:val="none" w:sz="0" w:space="0" w:color="auto"/>
      </w:divBdr>
      <w:divsChild>
        <w:div w:id="165101331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76529489">
      <w:bodyDiv w:val="1"/>
      <w:marLeft w:val="0"/>
      <w:marRight w:val="0"/>
      <w:marTop w:val="0"/>
      <w:marBottom w:val="0"/>
      <w:divBdr>
        <w:top w:val="none" w:sz="0" w:space="0" w:color="auto"/>
        <w:left w:val="none" w:sz="0" w:space="0" w:color="auto"/>
        <w:bottom w:val="none" w:sz="0" w:space="0" w:color="auto"/>
        <w:right w:val="none" w:sz="0" w:space="0" w:color="auto"/>
      </w:divBdr>
      <w:divsChild>
        <w:div w:id="1358043005">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28570182">
      <w:bodyDiv w:val="1"/>
      <w:marLeft w:val="0"/>
      <w:marRight w:val="0"/>
      <w:marTop w:val="0"/>
      <w:marBottom w:val="0"/>
      <w:divBdr>
        <w:top w:val="none" w:sz="0" w:space="0" w:color="auto"/>
        <w:left w:val="none" w:sz="0" w:space="0" w:color="auto"/>
        <w:bottom w:val="none" w:sz="0" w:space="0" w:color="auto"/>
        <w:right w:val="none" w:sz="0" w:space="0" w:color="auto"/>
      </w:divBdr>
      <w:divsChild>
        <w:div w:id="1299263972">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82641131">
      <w:bodyDiv w:val="1"/>
      <w:marLeft w:val="0"/>
      <w:marRight w:val="0"/>
      <w:marTop w:val="0"/>
      <w:marBottom w:val="0"/>
      <w:divBdr>
        <w:top w:val="none" w:sz="0" w:space="0" w:color="auto"/>
        <w:left w:val="none" w:sz="0" w:space="0" w:color="auto"/>
        <w:bottom w:val="none" w:sz="0" w:space="0" w:color="auto"/>
        <w:right w:val="none" w:sz="0" w:space="0" w:color="auto"/>
      </w:divBdr>
      <w:divsChild>
        <w:div w:id="1753970961">
          <w:marLeft w:val="0"/>
          <w:marRight w:val="0"/>
          <w:marTop w:val="0"/>
          <w:marBottom w:val="225"/>
          <w:divBdr>
            <w:top w:val="none" w:sz="0" w:space="0" w:color="auto"/>
            <w:left w:val="none" w:sz="0" w:space="0" w:color="auto"/>
            <w:bottom w:val="none" w:sz="0" w:space="0" w:color="auto"/>
            <w:right w:val="none" w:sz="0" w:space="0" w:color="auto"/>
          </w:divBdr>
        </w:div>
      </w:divsChild>
    </w:div>
    <w:div w:id="583421922">
      <w:bodyDiv w:val="1"/>
      <w:marLeft w:val="0"/>
      <w:marRight w:val="0"/>
      <w:marTop w:val="0"/>
      <w:marBottom w:val="0"/>
      <w:divBdr>
        <w:top w:val="none" w:sz="0" w:space="0" w:color="auto"/>
        <w:left w:val="none" w:sz="0" w:space="0" w:color="auto"/>
        <w:bottom w:val="none" w:sz="0" w:space="0" w:color="auto"/>
        <w:right w:val="none" w:sz="0" w:space="0" w:color="auto"/>
      </w:divBdr>
      <w:divsChild>
        <w:div w:id="51965953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097584">
      <w:bodyDiv w:val="1"/>
      <w:marLeft w:val="0"/>
      <w:marRight w:val="0"/>
      <w:marTop w:val="0"/>
      <w:marBottom w:val="0"/>
      <w:divBdr>
        <w:top w:val="none" w:sz="0" w:space="0" w:color="auto"/>
        <w:left w:val="none" w:sz="0" w:space="0" w:color="auto"/>
        <w:bottom w:val="none" w:sz="0" w:space="0" w:color="auto"/>
        <w:right w:val="none" w:sz="0" w:space="0" w:color="auto"/>
      </w:divBdr>
      <w:divsChild>
        <w:div w:id="1699968316">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13833529">
      <w:bodyDiv w:val="1"/>
      <w:marLeft w:val="0"/>
      <w:marRight w:val="0"/>
      <w:marTop w:val="0"/>
      <w:marBottom w:val="0"/>
      <w:divBdr>
        <w:top w:val="none" w:sz="0" w:space="0" w:color="auto"/>
        <w:left w:val="none" w:sz="0" w:space="0" w:color="auto"/>
        <w:bottom w:val="none" w:sz="0" w:space="0" w:color="auto"/>
        <w:right w:val="none" w:sz="0" w:space="0" w:color="auto"/>
      </w:divBdr>
      <w:divsChild>
        <w:div w:id="257756529">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074827">
      <w:bodyDiv w:val="1"/>
      <w:marLeft w:val="0"/>
      <w:marRight w:val="0"/>
      <w:marTop w:val="0"/>
      <w:marBottom w:val="0"/>
      <w:divBdr>
        <w:top w:val="none" w:sz="0" w:space="0" w:color="auto"/>
        <w:left w:val="none" w:sz="0" w:space="0" w:color="auto"/>
        <w:bottom w:val="none" w:sz="0" w:space="0" w:color="auto"/>
        <w:right w:val="none" w:sz="0" w:space="0" w:color="auto"/>
      </w:divBdr>
      <w:divsChild>
        <w:div w:id="137311432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6962322">
      <w:bodyDiv w:val="1"/>
      <w:marLeft w:val="0"/>
      <w:marRight w:val="0"/>
      <w:marTop w:val="0"/>
      <w:marBottom w:val="0"/>
      <w:divBdr>
        <w:top w:val="none" w:sz="0" w:space="0" w:color="auto"/>
        <w:left w:val="none" w:sz="0" w:space="0" w:color="auto"/>
        <w:bottom w:val="none" w:sz="0" w:space="0" w:color="auto"/>
        <w:right w:val="none" w:sz="0" w:space="0" w:color="auto"/>
      </w:divBdr>
      <w:divsChild>
        <w:div w:id="890843718">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5351729">
      <w:bodyDiv w:val="1"/>
      <w:marLeft w:val="0"/>
      <w:marRight w:val="0"/>
      <w:marTop w:val="0"/>
      <w:marBottom w:val="0"/>
      <w:divBdr>
        <w:top w:val="none" w:sz="0" w:space="0" w:color="auto"/>
        <w:left w:val="none" w:sz="0" w:space="0" w:color="auto"/>
        <w:bottom w:val="none" w:sz="0" w:space="0" w:color="auto"/>
        <w:right w:val="none" w:sz="0" w:space="0" w:color="auto"/>
      </w:divBdr>
      <w:divsChild>
        <w:div w:id="1542867251">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1392460">
      <w:bodyDiv w:val="1"/>
      <w:marLeft w:val="0"/>
      <w:marRight w:val="0"/>
      <w:marTop w:val="0"/>
      <w:marBottom w:val="0"/>
      <w:divBdr>
        <w:top w:val="none" w:sz="0" w:space="0" w:color="auto"/>
        <w:left w:val="none" w:sz="0" w:space="0" w:color="auto"/>
        <w:bottom w:val="none" w:sz="0" w:space="0" w:color="auto"/>
        <w:right w:val="none" w:sz="0" w:space="0" w:color="auto"/>
      </w:divBdr>
      <w:divsChild>
        <w:div w:id="92939145">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59811980">
      <w:bodyDiv w:val="1"/>
      <w:marLeft w:val="0"/>
      <w:marRight w:val="0"/>
      <w:marTop w:val="0"/>
      <w:marBottom w:val="0"/>
      <w:divBdr>
        <w:top w:val="none" w:sz="0" w:space="0" w:color="auto"/>
        <w:left w:val="none" w:sz="0" w:space="0" w:color="auto"/>
        <w:bottom w:val="none" w:sz="0" w:space="0" w:color="auto"/>
        <w:right w:val="none" w:sz="0" w:space="0" w:color="auto"/>
      </w:divBdr>
      <w:divsChild>
        <w:div w:id="30096223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294673992">
      <w:bodyDiv w:val="1"/>
      <w:marLeft w:val="0"/>
      <w:marRight w:val="0"/>
      <w:marTop w:val="0"/>
      <w:marBottom w:val="0"/>
      <w:divBdr>
        <w:top w:val="none" w:sz="0" w:space="0" w:color="auto"/>
        <w:left w:val="none" w:sz="0" w:space="0" w:color="auto"/>
        <w:bottom w:val="none" w:sz="0" w:space="0" w:color="auto"/>
        <w:right w:val="none" w:sz="0" w:space="0" w:color="auto"/>
      </w:divBdr>
      <w:divsChild>
        <w:div w:id="738331069">
          <w:marLeft w:val="0"/>
          <w:marRight w:val="0"/>
          <w:marTop w:val="0"/>
          <w:marBottom w:val="225"/>
          <w:divBdr>
            <w:top w:val="none" w:sz="0" w:space="0" w:color="auto"/>
            <w:left w:val="none" w:sz="0" w:space="0" w:color="auto"/>
            <w:bottom w:val="none" w:sz="0" w:space="0" w:color="auto"/>
            <w:right w:val="none" w:sz="0" w:space="0" w:color="auto"/>
          </w:divBdr>
        </w:div>
      </w:divsChild>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088216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898">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6418662">
      <w:bodyDiv w:val="1"/>
      <w:marLeft w:val="0"/>
      <w:marRight w:val="0"/>
      <w:marTop w:val="0"/>
      <w:marBottom w:val="0"/>
      <w:divBdr>
        <w:top w:val="none" w:sz="0" w:space="0" w:color="auto"/>
        <w:left w:val="none" w:sz="0" w:space="0" w:color="auto"/>
        <w:bottom w:val="none" w:sz="0" w:space="0" w:color="auto"/>
        <w:right w:val="none" w:sz="0" w:space="0" w:color="auto"/>
      </w:divBdr>
      <w:divsChild>
        <w:div w:id="1695425567">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394894259">
      <w:bodyDiv w:val="1"/>
      <w:marLeft w:val="0"/>
      <w:marRight w:val="0"/>
      <w:marTop w:val="0"/>
      <w:marBottom w:val="0"/>
      <w:divBdr>
        <w:top w:val="none" w:sz="0" w:space="0" w:color="auto"/>
        <w:left w:val="none" w:sz="0" w:space="0" w:color="auto"/>
        <w:bottom w:val="none" w:sz="0" w:space="0" w:color="auto"/>
        <w:right w:val="none" w:sz="0" w:space="0" w:color="auto"/>
      </w:divBdr>
      <w:divsChild>
        <w:div w:id="193929834">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16587474">
      <w:bodyDiv w:val="1"/>
      <w:marLeft w:val="0"/>
      <w:marRight w:val="0"/>
      <w:marTop w:val="0"/>
      <w:marBottom w:val="0"/>
      <w:divBdr>
        <w:top w:val="none" w:sz="0" w:space="0" w:color="auto"/>
        <w:left w:val="none" w:sz="0" w:space="0" w:color="auto"/>
        <w:bottom w:val="none" w:sz="0" w:space="0" w:color="auto"/>
        <w:right w:val="none" w:sz="0" w:space="0" w:color="auto"/>
      </w:divBdr>
      <w:divsChild>
        <w:div w:id="1647080522">
          <w:marLeft w:val="0"/>
          <w:marRight w:val="0"/>
          <w:marTop w:val="0"/>
          <w:marBottom w:val="225"/>
          <w:divBdr>
            <w:top w:val="none" w:sz="0" w:space="0" w:color="auto"/>
            <w:left w:val="none" w:sz="0" w:space="0" w:color="auto"/>
            <w:bottom w:val="none" w:sz="0" w:space="0" w:color="auto"/>
            <w:right w:val="none" w:sz="0" w:space="0" w:color="auto"/>
          </w:divBdr>
        </w:div>
      </w:divsChild>
    </w:div>
    <w:div w:id="1433282055">
      <w:bodyDiv w:val="1"/>
      <w:marLeft w:val="0"/>
      <w:marRight w:val="0"/>
      <w:marTop w:val="0"/>
      <w:marBottom w:val="0"/>
      <w:divBdr>
        <w:top w:val="none" w:sz="0" w:space="0" w:color="auto"/>
        <w:left w:val="none" w:sz="0" w:space="0" w:color="auto"/>
        <w:bottom w:val="none" w:sz="0" w:space="0" w:color="auto"/>
        <w:right w:val="none" w:sz="0" w:space="0" w:color="auto"/>
      </w:divBdr>
      <w:divsChild>
        <w:div w:id="2118015141">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21314520">
      <w:bodyDiv w:val="1"/>
      <w:marLeft w:val="0"/>
      <w:marRight w:val="0"/>
      <w:marTop w:val="0"/>
      <w:marBottom w:val="0"/>
      <w:divBdr>
        <w:top w:val="none" w:sz="0" w:space="0" w:color="auto"/>
        <w:left w:val="none" w:sz="0" w:space="0" w:color="auto"/>
        <w:bottom w:val="none" w:sz="0" w:space="0" w:color="auto"/>
        <w:right w:val="none" w:sz="0" w:space="0" w:color="auto"/>
      </w:divBdr>
      <w:divsChild>
        <w:div w:id="1821077000">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78903061">
      <w:bodyDiv w:val="1"/>
      <w:marLeft w:val="0"/>
      <w:marRight w:val="0"/>
      <w:marTop w:val="0"/>
      <w:marBottom w:val="0"/>
      <w:divBdr>
        <w:top w:val="none" w:sz="0" w:space="0" w:color="auto"/>
        <w:left w:val="none" w:sz="0" w:space="0" w:color="auto"/>
        <w:bottom w:val="none" w:sz="0" w:space="0" w:color="auto"/>
        <w:right w:val="none" w:sz="0" w:space="0" w:color="auto"/>
      </w:divBdr>
      <w:divsChild>
        <w:div w:id="528762590">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3803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0474">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1734058">
      <w:bodyDiv w:val="1"/>
      <w:marLeft w:val="0"/>
      <w:marRight w:val="0"/>
      <w:marTop w:val="0"/>
      <w:marBottom w:val="0"/>
      <w:divBdr>
        <w:top w:val="none" w:sz="0" w:space="0" w:color="auto"/>
        <w:left w:val="none" w:sz="0" w:space="0" w:color="auto"/>
        <w:bottom w:val="none" w:sz="0" w:space="0" w:color="auto"/>
        <w:right w:val="none" w:sz="0" w:space="0" w:color="auto"/>
      </w:divBdr>
      <w:divsChild>
        <w:div w:id="268317031">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27341618">
      <w:bodyDiv w:val="1"/>
      <w:marLeft w:val="0"/>
      <w:marRight w:val="0"/>
      <w:marTop w:val="0"/>
      <w:marBottom w:val="0"/>
      <w:divBdr>
        <w:top w:val="none" w:sz="0" w:space="0" w:color="auto"/>
        <w:left w:val="none" w:sz="0" w:space="0" w:color="auto"/>
        <w:bottom w:val="none" w:sz="0" w:space="0" w:color="auto"/>
        <w:right w:val="none" w:sz="0" w:space="0" w:color="auto"/>
      </w:divBdr>
      <w:divsChild>
        <w:div w:id="792208059">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2561177">
      <w:bodyDiv w:val="1"/>
      <w:marLeft w:val="0"/>
      <w:marRight w:val="0"/>
      <w:marTop w:val="0"/>
      <w:marBottom w:val="0"/>
      <w:divBdr>
        <w:top w:val="none" w:sz="0" w:space="0" w:color="auto"/>
        <w:left w:val="none" w:sz="0" w:space="0" w:color="auto"/>
        <w:bottom w:val="none" w:sz="0" w:space="0" w:color="auto"/>
        <w:right w:val="none" w:sz="0" w:space="0" w:color="auto"/>
      </w:divBdr>
      <w:divsChild>
        <w:div w:id="1489664161">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150151">
      <w:bodyDiv w:val="1"/>
      <w:marLeft w:val="0"/>
      <w:marRight w:val="0"/>
      <w:marTop w:val="0"/>
      <w:marBottom w:val="0"/>
      <w:divBdr>
        <w:top w:val="none" w:sz="0" w:space="0" w:color="auto"/>
        <w:left w:val="none" w:sz="0" w:space="0" w:color="auto"/>
        <w:bottom w:val="none" w:sz="0" w:space="0" w:color="auto"/>
        <w:right w:val="none" w:sz="0" w:space="0" w:color="auto"/>
      </w:divBdr>
      <w:divsChild>
        <w:div w:id="1676305551">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203608">
      <w:bodyDiv w:val="1"/>
      <w:marLeft w:val="0"/>
      <w:marRight w:val="0"/>
      <w:marTop w:val="0"/>
      <w:marBottom w:val="0"/>
      <w:divBdr>
        <w:top w:val="none" w:sz="0" w:space="0" w:color="auto"/>
        <w:left w:val="none" w:sz="0" w:space="0" w:color="auto"/>
        <w:bottom w:val="none" w:sz="0" w:space="0" w:color="auto"/>
        <w:right w:val="none" w:sz="0" w:space="0" w:color="auto"/>
      </w:divBdr>
      <w:divsChild>
        <w:div w:id="384572240">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 w:id="2146265910">
      <w:bodyDiv w:val="1"/>
      <w:marLeft w:val="0"/>
      <w:marRight w:val="0"/>
      <w:marTop w:val="0"/>
      <w:marBottom w:val="0"/>
      <w:divBdr>
        <w:top w:val="none" w:sz="0" w:space="0" w:color="auto"/>
        <w:left w:val="none" w:sz="0" w:space="0" w:color="auto"/>
        <w:bottom w:val="none" w:sz="0" w:space="0" w:color="auto"/>
        <w:right w:val="none" w:sz="0" w:space="0" w:color="auto"/>
      </w:divBdr>
      <w:divsChild>
        <w:div w:id="13060124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Temp\l%20Par215%20%20o" TargetMode="External"/><Relationship Id="rId18" Type="http://schemas.openxmlformats.org/officeDocument/2006/relationships/hyperlink" Target="file:///C:\Temp\l%20Par395%20%20o" TargetMode="External"/><Relationship Id="rId26" Type="http://schemas.openxmlformats.org/officeDocument/2006/relationships/hyperlink" Target="file:///C:\Temp\l%20Par403%20%20o" TargetMode="External"/><Relationship Id="rId39" Type="http://schemas.openxmlformats.org/officeDocument/2006/relationships/hyperlink" Target="file:///C:\Temp\l%20Par867%20%20o" TargetMode="External"/><Relationship Id="rId21" Type="http://schemas.openxmlformats.org/officeDocument/2006/relationships/hyperlink" Target="file:///C:\Temp\l%20Par398%20%20o" TargetMode="External"/><Relationship Id="rId34" Type="http://schemas.openxmlformats.org/officeDocument/2006/relationships/hyperlink" Target="file:///C:\Temp\l%20Par673%20%20o" TargetMode="External"/><Relationship Id="rId42" Type="http://schemas.openxmlformats.org/officeDocument/2006/relationships/hyperlink" Target="file:///C:\Temp\l%20Par653%20%20o" TargetMode="External"/><Relationship Id="rId47" Type="http://schemas.openxmlformats.org/officeDocument/2006/relationships/hyperlink" Target="file:///C:\Temp\l%20Par123%20%20o" TargetMode="External"/><Relationship Id="rId50" Type="http://schemas.openxmlformats.org/officeDocument/2006/relationships/hyperlink" Target="file:///C:\Temp\l%20Par964%20%20o" TargetMode="External"/><Relationship Id="rId55" Type="http://schemas.openxmlformats.org/officeDocument/2006/relationships/hyperlink" Target="file:///C:\Temp\l%20Par878%20%20o" TargetMode="External"/><Relationship Id="rId7" Type="http://schemas.openxmlformats.org/officeDocument/2006/relationships/hyperlink" Target="file:///C:\Temp\l%20Par991%20%20o" TargetMode="External"/><Relationship Id="rId2" Type="http://schemas.openxmlformats.org/officeDocument/2006/relationships/styles" Target="styles.xml"/><Relationship Id="rId16" Type="http://schemas.openxmlformats.org/officeDocument/2006/relationships/hyperlink" Target="file:///C:\Temp\l%20Par327%20%20o" TargetMode="External"/><Relationship Id="rId20" Type="http://schemas.openxmlformats.org/officeDocument/2006/relationships/hyperlink" Target="file:///C:\Temp\l%20Par397%20%20o" TargetMode="External"/><Relationship Id="rId29" Type="http://schemas.openxmlformats.org/officeDocument/2006/relationships/hyperlink" Target="file:///C:\Temp\l%20Par516%20%20o" TargetMode="External"/><Relationship Id="rId41" Type="http://schemas.openxmlformats.org/officeDocument/2006/relationships/hyperlink" Target="file:///C:\Temp\l%20Par846%20%20o" TargetMode="External"/><Relationship Id="rId54" Type="http://schemas.openxmlformats.org/officeDocument/2006/relationships/hyperlink" Target="file:///C:\Temp\l%20Par814%20%2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Temp\l%20Par161%20%20o" TargetMode="External"/><Relationship Id="rId24" Type="http://schemas.openxmlformats.org/officeDocument/2006/relationships/hyperlink" Target="file:///C:\Temp\l%20Par401%20%20o" TargetMode="External"/><Relationship Id="rId32" Type="http://schemas.openxmlformats.org/officeDocument/2006/relationships/hyperlink" Target="file:///C:\Temp\l%20Par555%20%20o" TargetMode="External"/><Relationship Id="rId37" Type="http://schemas.openxmlformats.org/officeDocument/2006/relationships/hyperlink" Target="file:///C:\Temp\l%20Par821%20%20o" TargetMode="External"/><Relationship Id="rId40" Type="http://schemas.openxmlformats.org/officeDocument/2006/relationships/hyperlink" Target="file:///C:\Temp\l%20Par855%20%20o" TargetMode="External"/><Relationship Id="rId45" Type="http://schemas.openxmlformats.org/officeDocument/2006/relationships/hyperlink" Target="file:///C:\Temp\l%20Par985%20%20o" TargetMode="External"/><Relationship Id="rId53" Type="http://schemas.openxmlformats.org/officeDocument/2006/relationships/hyperlink" Target="file:///C:\Temp\l%20Par384%20%20o"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Temp\l%20Par286%20%20o" TargetMode="External"/><Relationship Id="rId23" Type="http://schemas.openxmlformats.org/officeDocument/2006/relationships/hyperlink" Target="file:///C:\Temp\l%20Par400%20%20o" TargetMode="External"/><Relationship Id="rId28" Type="http://schemas.openxmlformats.org/officeDocument/2006/relationships/hyperlink" Target="file:///C:\Temp\l%20Par515%20%20o" TargetMode="External"/><Relationship Id="rId36" Type="http://schemas.openxmlformats.org/officeDocument/2006/relationships/hyperlink" Target="file:///C:\Temp\l%20Par733%20%20o" TargetMode="External"/><Relationship Id="rId49" Type="http://schemas.openxmlformats.org/officeDocument/2006/relationships/hyperlink" Target="file:///C:\Temp\l%20Par382%20%20o" TargetMode="External"/><Relationship Id="rId57" Type="http://schemas.openxmlformats.org/officeDocument/2006/relationships/hyperlink" Target="file:///C:\Temp\l%20Par684o" TargetMode="External"/><Relationship Id="rId61" Type="http://schemas.openxmlformats.org/officeDocument/2006/relationships/theme" Target="theme/theme1.xml"/><Relationship Id="rId10" Type="http://schemas.openxmlformats.org/officeDocument/2006/relationships/hyperlink" Target="file:///C:\Temp\l%20Par158%20%20o" TargetMode="External"/><Relationship Id="rId19" Type="http://schemas.openxmlformats.org/officeDocument/2006/relationships/hyperlink" Target="file:///C:\Temp\l%20Par396%20%20o" TargetMode="External"/><Relationship Id="rId31" Type="http://schemas.openxmlformats.org/officeDocument/2006/relationships/hyperlink" Target="file:///C:\Temp\l%20Par563%20%20o" TargetMode="External"/><Relationship Id="rId44" Type="http://schemas.openxmlformats.org/officeDocument/2006/relationships/hyperlink" Target="file:///C:\Temp\l%20Par123%20%20o" TargetMode="External"/><Relationship Id="rId52" Type="http://schemas.openxmlformats.org/officeDocument/2006/relationships/hyperlink" Target="file:///C:\Temp\l%20Par384%20%20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Temp\l%20Par146%20%20o" TargetMode="External"/><Relationship Id="rId14" Type="http://schemas.openxmlformats.org/officeDocument/2006/relationships/hyperlink" Target="file:///C:\Temp\l%20Par253%20%20o" TargetMode="External"/><Relationship Id="rId22" Type="http://schemas.openxmlformats.org/officeDocument/2006/relationships/hyperlink" Target="file:///C:\Temp\l%20Par399%20%20o" TargetMode="External"/><Relationship Id="rId27" Type="http://schemas.openxmlformats.org/officeDocument/2006/relationships/hyperlink" Target="file:///C:\Temp\l%20Par404%20%20o" TargetMode="External"/><Relationship Id="rId30" Type="http://schemas.openxmlformats.org/officeDocument/2006/relationships/hyperlink" Target="file:///C:\Temp\l%20Par518%20%20o" TargetMode="External"/><Relationship Id="rId35" Type="http://schemas.openxmlformats.org/officeDocument/2006/relationships/hyperlink" Target="file:///C:\Temp\l%20Par745%20%20o" TargetMode="External"/><Relationship Id="rId43" Type="http://schemas.openxmlformats.org/officeDocument/2006/relationships/hyperlink" Target="file:///C:\Temp\l%20Par26%20%20o" TargetMode="External"/><Relationship Id="rId48" Type="http://schemas.openxmlformats.org/officeDocument/2006/relationships/hyperlink" Target="file:///C:\Temp\l%20Par985%20%20o" TargetMode="External"/><Relationship Id="rId56" Type="http://schemas.openxmlformats.org/officeDocument/2006/relationships/hyperlink" Target="file:///C:\Temp\l%20Par950%20%20o" TargetMode="External"/><Relationship Id="rId8" Type="http://schemas.openxmlformats.org/officeDocument/2006/relationships/hyperlink" Target="file:///C:\Temp\l%20Par141%20%20o" TargetMode="External"/><Relationship Id="rId51" Type="http://schemas.openxmlformats.org/officeDocument/2006/relationships/hyperlink" Target="file:///C:\Temp\l%20Par801%20%20o" TargetMode="External"/><Relationship Id="rId3" Type="http://schemas.openxmlformats.org/officeDocument/2006/relationships/settings" Target="settings.xml"/><Relationship Id="rId12" Type="http://schemas.openxmlformats.org/officeDocument/2006/relationships/hyperlink" Target="file:///C:\Temp\l%20Par180%20%20o" TargetMode="External"/><Relationship Id="rId17" Type="http://schemas.openxmlformats.org/officeDocument/2006/relationships/hyperlink" Target="file:///C:\Temp\l%20Par991%20%20o" TargetMode="External"/><Relationship Id="rId25" Type="http://schemas.openxmlformats.org/officeDocument/2006/relationships/hyperlink" Target="file:///C:\Temp\l%20Par402%20%20o" TargetMode="External"/><Relationship Id="rId33" Type="http://schemas.openxmlformats.org/officeDocument/2006/relationships/hyperlink" Target="file:///C:\Temp\l%20Par676%20%20o" TargetMode="External"/><Relationship Id="rId38" Type="http://schemas.openxmlformats.org/officeDocument/2006/relationships/hyperlink" Target="file:///C:\Temp\l%20Par867%20%20o" TargetMode="External"/><Relationship Id="rId46" Type="http://schemas.openxmlformats.org/officeDocument/2006/relationships/hyperlink" Target="file:///C:\Temp\l%20Par26%20%20o"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11524</TotalTime>
  <Pages>31</Pages>
  <Words>13934</Words>
  <Characters>79429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93177</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437</cp:revision>
  <cp:lastPrinted>2020-11-23T12:25:00Z</cp:lastPrinted>
  <dcterms:created xsi:type="dcterms:W3CDTF">2021-02-20T08:58:00Z</dcterms:created>
  <dcterms:modified xsi:type="dcterms:W3CDTF">2025-01-27T12:56:00Z</dcterms:modified>
</cp:coreProperties>
</file>